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4E0" w:rsidRPr="0037333B" w:rsidRDefault="00CD6D96" w:rsidP="0037333B">
      <w:pPr>
        <w:pBdr>
          <w:top w:val="nil"/>
          <w:left w:val="nil"/>
          <w:bottom w:val="nil"/>
          <w:right w:val="nil"/>
          <w:between w:val="nil"/>
        </w:pBdr>
        <w:tabs>
          <w:tab w:val="left" w:pos="7267"/>
        </w:tabs>
        <w:jc w:val="center"/>
        <w:rPr>
          <w:rFonts w:ascii="Arial" w:eastAsia="Calibri" w:hAnsi="Arial" w:cs="Arial"/>
          <w:b/>
          <w:szCs w:val="20"/>
        </w:rPr>
      </w:pPr>
      <w:r w:rsidRPr="0037333B">
        <w:rPr>
          <w:rFonts w:ascii="Arial" w:eastAsia="Calibri" w:hAnsi="Arial" w:cs="Arial"/>
          <w:b/>
          <w:szCs w:val="20"/>
        </w:rPr>
        <w:t xml:space="preserve">I - </w:t>
      </w:r>
      <w:r w:rsidR="003B34E0" w:rsidRPr="0037333B">
        <w:rPr>
          <w:rFonts w:ascii="Arial" w:eastAsia="Calibri" w:hAnsi="Arial" w:cs="Arial"/>
          <w:b/>
          <w:szCs w:val="20"/>
        </w:rPr>
        <w:t>ESTUDO TÉCNICO PRELIMINAR</w:t>
      </w:r>
    </w:p>
    <w:p w:rsidR="00866E0F" w:rsidRPr="0037333B" w:rsidRDefault="00866E0F" w:rsidP="0037333B">
      <w:pPr>
        <w:pBdr>
          <w:top w:val="nil"/>
          <w:left w:val="nil"/>
          <w:bottom w:val="nil"/>
          <w:right w:val="nil"/>
          <w:between w:val="nil"/>
        </w:pBdr>
        <w:tabs>
          <w:tab w:val="left" w:pos="7267"/>
        </w:tabs>
        <w:jc w:val="center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</w:tblGrid>
      <w:tr w:rsidR="00866E0F" w:rsidRPr="0037333B" w:rsidTr="003A7B22">
        <w:trPr>
          <w:trHeight w:val="145"/>
        </w:trPr>
        <w:tc>
          <w:tcPr>
            <w:tcW w:w="8730" w:type="dxa"/>
            <w:vAlign w:val="center"/>
          </w:tcPr>
          <w:p w:rsidR="00866E0F" w:rsidRPr="0037333B" w:rsidRDefault="00866E0F" w:rsidP="0037333B">
            <w:pPr>
              <w:tabs>
                <w:tab w:val="left" w:pos="72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</w:rPr>
              <w:t>SECRETARIA MUNICIPAL DE SAÚDE – CENTRO DE CUSTO Nº 48</w:t>
            </w:r>
          </w:p>
        </w:tc>
      </w:tr>
    </w:tbl>
    <w:p w:rsidR="007927F0" w:rsidRPr="0037333B" w:rsidRDefault="007927F0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sz w:val="20"/>
          <w:szCs w:val="20"/>
        </w:rPr>
      </w:pPr>
    </w:p>
    <w:p w:rsidR="007927F0" w:rsidRPr="0037333B" w:rsidRDefault="007927F0" w:rsidP="0037333B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INFORMAÇÕES BÁSICAS</w:t>
      </w:r>
    </w:p>
    <w:p w:rsidR="007927F0" w:rsidRPr="0037333B" w:rsidRDefault="007927F0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</w:p>
    <w:p w:rsidR="00641470" w:rsidRPr="0037333B" w:rsidRDefault="00641470" w:rsidP="0037333B">
      <w:pPr>
        <w:pStyle w:val="Pargrafoda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 xml:space="preserve">As </w:t>
      </w:r>
      <w:r w:rsidR="007927F0" w:rsidRPr="0037333B">
        <w:rPr>
          <w:rFonts w:ascii="Arial" w:eastAsia="Calibri" w:hAnsi="Arial" w:cs="Arial"/>
          <w:sz w:val="20"/>
          <w:szCs w:val="20"/>
        </w:rPr>
        <w:t>contratações governamentais produzem sig</w:t>
      </w:r>
      <w:r w:rsidRPr="0037333B">
        <w:rPr>
          <w:rFonts w:ascii="Arial" w:eastAsia="Calibri" w:hAnsi="Arial" w:cs="Arial"/>
          <w:sz w:val="20"/>
          <w:szCs w:val="20"/>
        </w:rPr>
        <w:t xml:space="preserve">nificativo impacto na atividade </w:t>
      </w:r>
      <w:r w:rsidR="007927F0" w:rsidRPr="0037333B">
        <w:rPr>
          <w:rFonts w:ascii="Arial" w:eastAsia="Calibri" w:hAnsi="Arial" w:cs="Arial"/>
          <w:sz w:val="20"/>
          <w:szCs w:val="20"/>
        </w:rPr>
        <w:t>econômica, tendo em vista o volume d</w:t>
      </w:r>
      <w:r w:rsidR="003C707E" w:rsidRPr="0037333B">
        <w:rPr>
          <w:rFonts w:ascii="Arial" w:eastAsia="Calibri" w:hAnsi="Arial" w:cs="Arial"/>
          <w:sz w:val="20"/>
          <w:szCs w:val="20"/>
        </w:rPr>
        <w:t>e recursos envolvidos, os quais</w:t>
      </w:r>
      <w:r w:rsidR="007927F0" w:rsidRPr="0037333B">
        <w:rPr>
          <w:rFonts w:ascii="Arial" w:eastAsia="Calibri" w:hAnsi="Arial" w:cs="Arial"/>
          <w:sz w:val="20"/>
          <w:szCs w:val="20"/>
        </w:rPr>
        <w:t>, em grande parte, são instrumentos de realização de políticas públicas. Neste sentido, um planejamento bem elaborado propicia contratações potencialmente mais eficientes, posto que a realização de estudos previamente del</w:t>
      </w:r>
      <w:bookmarkStart w:id="0" w:name="_GoBack"/>
      <w:bookmarkEnd w:id="0"/>
      <w:r w:rsidR="007927F0" w:rsidRPr="0037333B">
        <w:rPr>
          <w:rFonts w:ascii="Arial" w:eastAsia="Calibri" w:hAnsi="Arial" w:cs="Arial"/>
          <w:sz w:val="20"/>
          <w:szCs w:val="20"/>
        </w:rPr>
        <w:t>ineados conduz ao conhecimento de novas modelagens/metodologias ofertadas pelo mercado, resulta</w:t>
      </w:r>
      <w:r w:rsidR="00AA6610">
        <w:rPr>
          <w:rFonts w:ascii="Arial" w:eastAsia="Calibri" w:hAnsi="Arial" w:cs="Arial"/>
          <w:sz w:val="20"/>
          <w:szCs w:val="20"/>
        </w:rPr>
        <w:t>n</w:t>
      </w:r>
      <w:r w:rsidR="007927F0" w:rsidRPr="0037333B">
        <w:rPr>
          <w:rFonts w:ascii="Arial" w:eastAsia="Calibri" w:hAnsi="Arial" w:cs="Arial"/>
          <w:sz w:val="20"/>
          <w:szCs w:val="20"/>
        </w:rPr>
        <w:t xml:space="preserve">do na melhor qualidade do gasto e em uma gestão </w:t>
      </w:r>
      <w:r w:rsidR="00AA6610">
        <w:rPr>
          <w:rFonts w:ascii="Arial" w:eastAsia="Calibri" w:hAnsi="Arial" w:cs="Arial"/>
          <w:sz w:val="20"/>
          <w:szCs w:val="20"/>
        </w:rPr>
        <w:t xml:space="preserve">mais </w:t>
      </w:r>
      <w:r w:rsidR="007927F0" w:rsidRPr="0037333B">
        <w:rPr>
          <w:rFonts w:ascii="Arial" w:eastAsia="Calibri" w:hAnsi="Arial" w:cs="Arial"/>
          <w:sz w:val="20"/>
          <w:szCs w:val="20"/>
        </w:rPr>
        <w:t>eficiente dos recursos públicos.</w:t>
      </w:r>
    </w:p>
    <w:p w:rsidR="003C707E" w:rsidRPr="0037333B" w:rsidRDefault="003C707E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Arial" w:eastAsia="Calibri" w:hAnsi="Arial" w:cs="Arial"/>
          <w:sz w:val="20"/>
          <w:szCs w:val="20"/>
        </w:rPr>
      </w:pPr>
    </w:p>
    <w:p w:rsidR="007927F0" w:rsidRPr="0037333B" w:rsidRDefault="007927F0" w:rsidP="0037333B">
      <w:pPr>
        <w:pStyle w:val="Pargrafoda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>Neste contexto, o presento documento apresenta o Est</w:t>
      </w:r>
      <w:r w:rsidR="007C1FC7">
        <w:rPr>
          <w:rFonts w:ascii="Arial" w:eastAsia="Calibri" w:hAnsi="Arial" w:cs="Arial"/>
          <w:sz w:val="20"/>
          <w:szCs w:val="20"/>
        </w:rPr>
        <w:t>udo Técnico Preliminar que visa</w:t>
      </w:r>
      <w:r w:rsidRPr="0037333B">
        <w:rPr>
          <w:rFonts w:ascii="Arial" w:eastAsia="Calibri" w:hAnsi="Arial" w:cs="Arial"/>
          <w:sz w:val="20"/>
          <w:szCs w:val="20"/>
        </w:rPr>
        <w:t xml:space="preserve"> assegurar a viabilidade (técnica e econômica) da aquisição de </w:t>
      </w:r>
      <w:r w:rsidR="00FB48E0" w:rsidRPr="0037333B">
        <w:rPr>
          <w:rFonts w:ascii="Arial" w:eastAsia="Calibri" w:hAnsi="Arial" w:cs="Arial"/>
          <w:sz w:val="20"/>
          <w:szCs w:val="20"/>
        </w:rPr>
        <w:t xml:space="preserve">suplementos alimentares, sendo </w:t>
      </w:r>
      <w:r w:rsidR="00316637" w:rsidRPr="0037333B">
        <w:rPr>
          <w:rFonts w:ascii="Arial" w:eastAsia="Calibri" w:hAnsi="Arial" w:cs="Arial"/>
          <w:sz w:val="20"/>
          <w:szCs w:val="20"/>
        </w:rPr>
        <w:t>estes leites, fórmulas infantis</w:t>
      </w:r>
      <w:r w:rsidR="00FB48E0" w:rsidRPr="0037333B">
        <w:rPr>
          <w:rFonts w:ascii="Arial" w:eastAsia="Calibri" w:hAnsi="Arial" w:cs="Arial"/>
          <w:sz w:val="20"/>
          <w:szCs w:val="20"/>
        </w:rPr>
        <w:t>, suplementos alimentares especiais e dietas enterais destinados aos pacientes usuários do SUS (Sistema Único de Saúde), para atender a demanda</w:t>
      </w:r>
      <w:r w:rsidRPr="0037333B">
        <w:rPr>
          <w:rFonts w:ascii="Arial" w:eastAsia="Calibri" w:hAnsi="Arial" w:cs="Arial"/>
          <w:sz w:val="20"/>
          <w:szCs w:val="20"/>
        </w:rPr>
        <w:t xml:space="preserve"> da Secretaria Municipal de Saúde</w:t>
      </w:r>
      <w:r w:rsidR="00FB48E0" w:rsidRPr="0037333B">
        <w:rPr>
          <w:rFonts w:ascii="Arial" w:eastAsia="Calibri" w:hAnsi="Arial" w:cs="Arial"/>
          <w:sz w:val="20"/>
          <w:szCs w:val="20"/>
        </w:rPr>
        <w:t xml:space="preserve">, a qual visa </w:t>
      </w:r>
      <w:r w:rsidRPr="0037333B">
        <w:rPr>
          <w:rFonts w:ascii="Arial" w:eastAsia="Calibri" w:hAnsi="Arial" w:cs="Arial"/>
          <w:sz w:val="20"/>
          <w:szCs w:val="20"/>
        </w:rPr>
        <w:t>a distribuição gratuita dos mesmos, a</w:t>
      </w:r>
      <w:r w:rsidR="003C707E" w:rsidRPr="0037333B">
        <w:rPr>
          <w:rFonts w:ascii="Arial" w:eastAsia="Calibri" w:hAnsi="Arial" w:cs="Arial"/>
          <w:sz w:val="20"/>
          <w:szCs w:val="20"/>
        </w:rPr>
        <w:t>tendendo a demanda dos pacientes desta municipalidade.</w:t>
      </w:r>
    </w:p>
    <w:p w:rsidR="003C707E" w:rsidRPr="0037333B" w:rsidRDefault="003C707E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Arial" w:eastAsia="Calibri" w:hAnsi="Arial" w:cs="Arial"/>
          <w:b/>
          <w:sz w:val="20"/>
          <w:szCs w:val="20"/>
        </w:rPr>
      </w:pPr>
    </w:p>
    <w:p w:rsidR="003B34E0" w:rsidRPr="0037333B" w:rsidRDefault="003B34E0" w:rsidP="0037333B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INTRODUÇÃO</w:t>
      </w:r>
    </w:p>
    <w:p w:rsidR="003B34E0" w:rsidRPr="0037333B" w:rsidRDefault="003B34E0" w:rsidP="0037333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3B34E0" w:rsidRPr="0037333B" w:rsidRDefault="003B34E0" w:rsidP="0037333B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7333B">
        <w:rPr>
          <w:rFonts w:ascii="Arial" w:hAnsi="Arial" w:cs="Arial"/>
          <w:sz w:val="20"/>
          <w:szCs w:val="20"/>
          <w:shd w:val="clear" w:color="auto" w:fill="FFFFFF"/>
        </w:rPr>
        <w:t xml:space="preserve">Este Estudo Técnico Preliminar - ETP tem por objetivo identificar e analisar os cenários para o atendimento da demanda da Secretaria Municipal de </w:t>
      </w:r>
      <w:r w:rsidR="00866E0F" w:rsidRPr="0037333B">
        <w:rPr>
          <w:rFonts w:ascii="Arial" w:hAnsi="Arial" w:cs="Arial"/>
          <w:sz w:val="20"/>
          <w:szCs w:val="20"/>
          <w:shd w:val="clear" w:color="auto" w:fill="FFFFFF"/>
        </w:rPr>
        <w:t>Saúde</w:t>
      </w:r>
      <w:r w:rsidRPr="0037333B">
        <w:rPr>
          <w:rFonts w:ascii="Arial" w:hAnsi="Arial" w:cs="Arial"/>
          <w:sz w:val="20"/>
          <w:szCs w:val="20"/>
          <w:shd w:val="clear" w:color="auto" w:fill="FFFFFF"/>
        </w:rPr>
        <w:t xml:space="preserve"> da Prefeitura Municipal de B</w:t>
      </w:r>
      <w:r w:rsidR="00AA6610">
        <w:rPr>
          <w:rFonts w:ascii="Arial" w:hAnsi="Arial" w:cs="Arial"/>
          <w:sz w:val="20"/>
          <w:szCs w:val="20"/>
          <w:shd w:val="clear" w:color="auto" w:fill="FFFFFF"/>
        </w:rPr>
        <w:t>ueno Brandão, descrita no</w:t>
      </w:r>
      <w:r w:rsidR="00EB27CD">
        <w:rPr>
          <w:rFonts w:ascii="Arial" w:hAnsi="Arial" w:cs="Arial"/>
          <w:sz w:val="20"/>
          <w:szCs w:val="20"/>
          <w:shd w:val="clear" w:color="auto" w:fill="FFFFFF"/>
        </w:rPr>
        <w:t>s itens</w:t>
      </w:r>
      <w:r w:rsidR="00AA6610">
        <w:rPr>
          <w:rFonts w:ascii="Arial" w:hAnsi="Arial" w:cs="Arial"/>
          <w:sz w:val="20"/>
          <w:szCs w:val="20"/>
          <w:shd w:val="clear" w:color="auto" w:fill="FFFFFF"/>
        </w:rPr>
        <w:t xml:space="preserve"> 4</w:t>
      </w:r>
      <w:r w:rsidR="00EB27CD">
        <w:rPr>
          <w:rFonts w:ascii="Arial" w:hAnsi="Arial" w:cs="Arial"/>
          <w:sz w:val="20"/>
          <w:szCs w:val="20"/>
          <w:shd w:val="clear" w:color="auto" w:fill="FFFFFF"/>
        </w:rPr>
        <w:t xml:space="preserve"> e 11</w:t>
      </w:r>
      <w:r w:rsidRPr="0037333B">
        <w:rPr>
          <w:rFonts w:ascii="Arial" w:hAnsi="Arial" w:cs="Arial"/>
          <w:sz w:val="20"/>
          <w:szCs w:val="20"/>
          <w:shd w:val="clear" w:color="auto" w:fill="FFFFFF"/>
        </w:rPr>
        <w:t>, bem como demonstrar a viabilidade técnica e econômica das soluções identificadas, fornecendo as informações necessárias para subsidiar o respectivo processo de contratação.</w:t>
      </w:r>
    </w:p>
    <w:p w:rsidR="00200541" w:rsidRPr="0037333B" w:rsidRDefault="00200541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</w:p>
    <w:p w:rsidR="003B34E0" w:rsidRPr="0037333B" w:rsidRDefault="003B34E0" w:rsidP="003733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DIRETRIZES QUE NORTEARÃO ESTE ETP</w:t>
      </w:r>
    </w:p>
    <w:p w:rsidR="00945BF6" w:rsidRPr="0037333B" w:rsidRDefault="00945BF6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DE0965" w:rsidRPr="0037333B" w:rsidRDefault="00376801" w:rsidP="0037333B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eastAsia="Calibri" w:hAnsi="Arial" w:cs="Arial"/>
          <w:bCs/>
          <w:iCs/>
          <w:sz w:val="20"/>
          <w:szCs w:val="20"/>
        </w:rPr>
        <w:t>Art. 196</w:t>
      </w:r>
      <w:r w:rsidR="003D0461" w:rsidRPr="0037333B">
        <w:rPr>
          <w:rFonts w:ascii="Arial" w:hAnsi="Arial" w:cs="Arial"/>
          <w:sz w:val="20"/>
          <w:szCs w:val="20"/>
        </w:rPr>
        <w:t xml:space="preserve"> </w:t>
      </w:r>
      <w:r w:rsidRPr="0037333B">
        <w:rPr>
          <w:rFonts w:ascii="Arial" w:hAnsi="Arial" w:cs="Arial"/>
          <w:sz w:val="20"/>
          <w:szCs w:val="20"/>
        </w:rPr>
        <w:t xml:space="preserve">da </w:t>
      </w:r>
      <w:r w:rsidRPr="0037333B">
        <w:rPr>
          <w:rFonts w:ascii="Arial" w:eastAsia="Calibri" w:hAnsi="Arial" w:cs="Arial"/>
          <w:bCs/>
          <w:iCs/>
          <w:sz w:val="20"/>
          <w:szCs w:val="20"/>
        </w:rPr>
        <w:t>Constituição Federal;</w:t>
      </w:r>
    </w:p>
    <w:p w:rsidR="00DE0965" w:rsidRPr="0037333B" w:rsidRDefault="00DE0965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3D0461" w:rsidRPr="0037333B" w:rsidRDefault="003D0461" w:rsidP="0037333B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>Lei n° 8.080/1990;</w:t>
      </w:r>
    </w:p>
    <w:p w:rsidR="00DE0965" w:rsidRPr="0037333B" w:rsidRDefault="00DE0965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C13928" w:rsidRPr="0037333B" w:rsidRDefault="003D0461" w:rsidP="0037333B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>Lei Federal 14.133/2021;</w:t>
      </w:r>
    </w:p>
    <w:p w:rsidR="00CE0399" w:rsidRPr="0037333B" w:rsidRDefault="00CE0399" w:rsidP="0037333B">
      <w:pPr>
        <w:pStyle w:val="PargrafodaLista"/>
        <w:jc w:val="both"/>
        <w:rPr>
          <w:rFonts w:ascii="Arial" w:hAnsi="Arial" w:cs="Arial"/>
          <w:sz w:val="20"/>
          <w:szCs w:val="20"/>
        </w:rPr>
      </w:pPr>
    </w:p>
    <w:p w:rsidR="00CE0399" w:rsidRPr="0037333B" w:rsidRDefault="00CE0399" w:rsidP="0037333B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>Alínea b</w:t>
      </w:r>
      <w:r w:rsidR="00AA6610">
        <w:rPr>
          <w:rFonts w:ascii="Arial" w:hAnsi="Arial" w:cs="Arial"/>
          <w:sz w:val="20"/>
          <w:szCs w:val="20"/>
        </w:rPr>
        <w:t>, inciso V, do art. 40 da Lei n</w:t>
      </w:r>
      <w:r w:rsidRPr="0037333B">
        <w:rPr>
          <w:rFonts w:ascii="Arial" w:hAnsi="Arial" w:cs="Arial"/>
          <w:sz w:val="20"/>
          <w:szCs w:val="20"/>
        </w:rPr>
        <w:t>º 14.133/21;</w:t>
      </w:r>
    </w:p>
    <w:p w:rsidR="00CE0399" w:rsidRPr="0037333B" w:rsidRDefault="00CE0399" w:rsidP="0037333B">
      <w:pPr>
        <w:pStyle w:val="PargrafodaLista"/>
        <w:jc w:val="both"/>
        <w:rPr>
          <w:rFonts w:ascii="Arial" w:hAnsi="Arial" w:cs="Arial"/>
          <w:sz w:val="20"/>
          <w:szCs w:val="20"/>
        </w:rPr>
      </w:pPr>
    </w:p>
    <w:p w:rsidR="00CE0399" w:rsidRPr="0037333B" w:rsidRDefault="00CE0399" w:rsidP="0037333B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>Termos do Decreto nº 2783, de 1998 e resolu</w:t>
      </w:r>
      <w:r w:rsidR="007C1FC7">
        <w:rPr>
          <w:rFonts w:ascii="Arial" w:hAnsi="Arial" w:cs="Arial"/>
          <w:sz w:val="20"/>
          <w:szCs w:val="20"/>
        </w:rPr>
        <w:t>ção CONAMA nº 267 de 14/11/2000.</w:t>
      </w:r>
    </w:p>
    <w:p w:rsidR="003B34E0" w:rsidRPr="0037333B" w:rsidRDefault="003B34E0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200541" w:rsidRPr="0037333B" w:rsidRDefault="003B34E0" w:rsidP="0037333B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DESCRIÇÃO DA NECESSIDADE</w:t>
      </w:r>
    </w:p>
    <w:p w:rsidR="00475024" w:rsidRPr="0037333B" w:rsidRDefault="00475024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</w:p>
    <w:p w:rsidR="0048190D" w:rsidRPr="006E18AE" w:rsidRDefault="003C707E" w:rsidP="0048190D">
      <w:pPr>
        <w:ind w:left="196" w:right="228"/>
        <w:jc w:val="both"/>
        <w:rPr>
          <w:rFonts w:ascii="Arial" w:hAnsi="Arial" w:cs="Arial"/>
          <w:color w:val="FF0000"/>
          <w:sz w:val="20"/>
          <w:szCs w:val="20"/>
        </w:rPr>
      </w:pPr>
      <w:r w:rsidRPr="0048190D">
        <w:rPr>
          <w:rFonts w:ascii="Arial" w:hAnsi="Arial" w:cs="Arial"/>
          <w:sz w:val="20"/>
          <w:szCs w:val="20"/>
        </w:rPr>
        <w:t xml:space="preserve">A aquisição de </w:t>
      </w:r>
      <w:r w:rsidR="00FB48E0" w:rsidRPr="0048190D">
        <w:rPr>
          <w:rFonts w:ascii="Arial" w:hAnsi="Arial" w:cs="Arial"/>
          <w:sz w:val="20"/>
          <w:szCs w:val="20"/>
        </w:rPr>
        <w:t>suplementos</w:t>
      </w:r>
      <w:r w:rsidRPr="0048190D">
        <w:rPr>
          <w:rFonts w:ascii="Arial" w:hAnsi="Arial" w:cs="Arial"/>
          <w:sz w:val="20"/>
          <w:szCs w:val="20"/>
        </w:rPr>
        <w:t xml:space="preserve"> </w:t>
      </w:r>
      <w:r w:rsidR="007C1FC7" w:rsidRPr="0048190D">
        <w:rPr>
          <w:rFonts w:ascii="Arial" w:hAnsi="Arial" w:cs="Arial"/>
          <w:sz w:val="20"/>
          <w:szCs w:val="20"/>
        </w:rPr>
        <w:t xml:space="preserve">alimentares </w:t>
      </w:r>
      <w:r w:rsidRPr="0048190D">
        <w:rPr>
          <w:rFonts w:ascii="Arial" w:hAnsi="Arial" w:cs="Arial"/>
          <w:sz w:val="20"/>
          <w:szCs w:val="20"/>
        </w:rPr>
        <w:t>tem como finalidade atender a demanda dos usuários do município,</w:t>
      </w:r>
      <w:r w:rsidR="009C4A01" w:rsidRPr="0048190D">
        <w:rPr>
          <w:rFonts w:ascii="Arial" w:hAnsi="Arial" w:cs="Arial"/>
          <w:sz w:val="20"/>
          <w:szCs w:val="20"/>
        </w:rPr>
        <w:t xml:space="preserve"> no intuito de garantir a distribuição gratuita de fórmulas infantis, dietas e suplementos alimentares especiais para crianças e adultos em tratamento de saúde e/ou portadoras de doença</w:t>
      </w:r>
      <w:r w:rsidR="00691FF5" w:rsidRPr="0048190D">
        <w:rPr>
          <w:rFonts w:ascii="Arial" w:hAnsi="Arial" w:cs="Arial"/>
          <w:sz w:val="20"/>
          <w:szCs w:val="20"/>
        </w:rPr>
        <w:t>s crônicas para um período de 12</w:t>
      </w:r>
      <w:r w:rsidR="009C4A01" w:rsidRPr="0048190D">
        <w:rPr>
          <w:rFonts w:ascii="Arial" w:hAnsi="Arial" w:cs="Arial"/>
          <w:sz w:val="20"/>
          <w:szCs w:val="20"/>
        </w:rPr>
        <w:t xml:space="preserve"> (</w:t>
      </w:r>
      <w:r w:rsidR="00691FF5" w:rsidRPr="0048190D">
        <w:rPr>
          <w:rFonts w:ascii="Arial" w:hAnsi="Arial" w:cs="Arial"/>
          <w:sz w:val="20"/>
          <w:szCs w:val="20"/>
        </w:rPr>
        <w:t>doze</w:t>
      </w:r>
      <w:r w:rsidR="0048190D">
        <w:rPr>
          <w:rFonts w:ascii="Arial" w:hAnsi="Arial" w:cs="Arial"/>
          <w:sz w:val="20"/>
          <w:szCs w:val="20"/>
        </w:rPr>
        <w:t xml:space="preserve">) meses, </w:t>
      </w:r>
      <w:r w:rsidR="0048190D" w:rsidRPr="006E18AE">
        <w:rPr>
          <w:rFonts w:ascii="Arial" w:hAnsi="Arial" w:cs="Arial"/>
          <w:bCs/>
          <w:sz w:val="20"/>
          <w:szCs w:val="20"/>
        </w:rPr>
        <w:t>prorrogável por até 10 anos, na forma</w:t>
      </w:r>
      <w:r w:rsidR="0048190D">
        <w:rPr>
          <w:rFonts w:ascii="Arial" w:hAnsi="Arial" w:cs="Arial"/>
          <w:bCs/>
          <w:sz w:val="20"/>
          <w:szCs w:val="20"/>
        </w:rPr>
        <w:t xml:space="preserve"> dos artigos 106 e 107 da Lei n</w:t>
      </w:r>
      <w:r w:rsidR="0048190D" w:rsidRPr="006E18AE">
        <w:rPr>
          <w:rFonts w:ascii="Arial" w:hAnsi="Arial" w:cs="Arial"/>
          <w:bCs/>
          <w:sz w:val="20"/>
          <w:szCs w:val="20"/>
        </w:rPr>
        <w:t xml:space="preserve">º 14.133/2021. </w:t>
      </w:r>
      <w:r w:rsidR="0048190D" w:rsidRPr="006E18AE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A12CD" w:rsidRPr="0048190D" w:rsidRDefault="00CA12CD" w:rsidP="0048190D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Calibri" w:hAnsi="Arial" w:cs="Arial"/>
          <w:sz w:val="20"/>
          <w:szCs w:val="20"/>
        </w:rPr>
      </w:pPr>
    </w:p>
    <w:p w:rsidR="00DE0965" w:rsidRPr="0037333B" w:rsidRDefault="003B34E0" w:rsidP="0037333B">
      <w:pPr>
        <w:pStyle w:val="PargrafodaLista"/>
        <w:numPr>
          <w:ilvl w:val="0"/>
          <w:numId w:val="1"/>
        </w:num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SECRETARIA REQUISITANTE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5528"/>
      </w:tblGrid>
      <w:tr w:rsidR="00D70F55" w:rsidRPr="0037333B" w:rsidTr="007322A7">
        <w:trPr>
          <w:trHeight w:val="330"/>
        </w:trPr>
        <w:tc>
          <w:tcPr>
            <w:tcW w:w="3260" w:type="dxa"/>
            <w:vAlign w:val="center"/>
          </w:tcPr>
          <w:p w:rsidR="00D70F55" w:rsidRPr="0037333B" w:rsidRDefault="00D70F55" w:rsidP="0037333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</w:rPr>
              <w:t>REQUISITANTE</w:t>
            </w:r>
          </w:p>
        </w:tc>
        <w:tc>
          <w:tcPr>
            <w:tcW w:w="5528" w:type="dxa"/>
            <w:vAlign w:val="center"/>
          </w:tcPr>
          <w:p w:rsidR="00D70F55" w:rsidRPr="0037333B" w:rsidRDefault="00D70F55" w:rsidP="0037333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</w:rPr>
              <w:t>RESPONSÁ</w:t>
            </w:r>
            <w:r w:rsidR="00853983" w:rsidRPr="0037333B">
              <w:rPr>
                <w:rFonts w:ascii="Arial" w:eastAsia="Calibri" w:hAnsi="Arial" w:cs="Arial"/>
                <w:sz w:val="20"/>
                <w:szCs w:val="20"/>
              </w:rPr>
              <w:t>VEL PELA ELABORAÇÃO DO ETP</w:t>
            </w:r>
          </w:p>
        </w:tc>
      </w:tr>
      <w:tr w:rsidR="00D70F55" w:rsidRPr="0037333B" w:rsidTr="007322A7">
        <w:trPr>
          <w:trHeight w:val="600"/>
        </w:trPr>
        <w:tc>
          <w:tcPr>
            <w:tcW w:w="3260" w:type="dxa"/>
            <w:vAlign w:val="center"/>
          </w:tcPr>
          <w:p w:rsidR="00D70F55" w:rsidRPr="0037333B" w:rsidRDefault="00853983" w:rsidP="0037333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</w:rPr>
              <w:t>Secretaria Municipal de Saúde</w:t>
            </w:r>
          </w:p>
          <w:p w:rsidR="00853983" w:rsidRPr="0037333B" w:rsidRDefault="00853983" w:rsidP="0037333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</w:rPr>
              <w:t>Centro de Custo nº 48</w:t>
            </w:r>
          </w:p>
        </w:tc>
        <w:tc>
          <w:tcPr>
            <w:tcW w:w="5528" w:type="dxa"/>
            <w:vAlign w:val="center"/>
          </w:tcPr>
          <w:p w:rsidR="00853983" w:rsidRPr="0037333B" w:rsidRDefault="00D70F55" w:rsidP="0037333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</w:rPr>
              <w:t>Denis Ap. da Silva</w:t>
            </w:r>
          </w:p>
          <w:p w:rsidR="00D70F55" w:rsidRPr="0037333B" w:rsidRDefault="00D70F55" w:rsidP="0037333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</w:rPr>
              <w:t>Coordenador de Compras da Secretaria Municipal de Saúde</w:t>
            </w:r>
          </w:p>
        </w:tc>
      </w:tr>
    </w:tbl>
    <w:p w:rsidR="00193E23" w:rsidRPr="0037333B" w:rsidRDefault="00193E23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</w:p>
    <w:p w:rsidR="00193E23" w:rsidRPr="0037333B" w:rsidRDefault="00AA6610" w:rsidP="0037333B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="00193E23" w:rsidRPr="0037333B">
        <w:rPr>
          <w:rFonts w:ascii="Arial" w:eastAsia="Calibri" w:hAnsi="Arial" w:cs="Arial"/>
          <w:b/>
          <w:bCs/>
          <w:sz w:val="20"/>
          <w:szCs w:val="20"/>
        </w:rPr>
        <w:t>REVISÃO DA DEMANDA NO PLANO ANU</w:t>
      </w:r>
      <w:r w:rsidR="00691FF5" w:rsidRPr="0037333B">
        <w:rPr>
          <w:rFonts w:ascii="Arial" w:eastAsia="Calibri" w:hAnsi="Arial" w:cs="Arial"/>
          <w:b/>
          <w:bCs/>
          <w:sz w:val="20"/>
          <w:szCs w:val="20"/>
        </w:rPr>
        <w:t>AL DE CONTRATAÇÕES (PCA) DE 2026</w:t>
      </w:r>
      <w:r w:rsidR="00193E23" w:rsidRPr="0037333B">
        <w:rPr>
          <w:rFonts w:ascii="Arial" w:eastAsia="Calibri" w:hAnsi="Arial" w:cs="Arial"/>
          <w:b/>
          <w:bCs/>
          <w:sz w:val="20"/>
          <w:szCs w:val="20"/>
        </w:rPr>
        <w:t>:</w:t>
      </w:r>
    </w:p>
    <w:p w:rsidR="00A47B15" w:rsidRPr="0037333B" w:rsidRDefault="00A47B15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:rsidR="00471172" w:rsidRPr="0037333B" w:rsidRDefault="00406113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sz w:val="20"/>
          <w:szCs w:val="20"/>
        </w:rPr>
      </w:pPr>
      <w:r w:rsidRPr="0037333B">
        <w:rPr>
          <w:rFonts w:ascii="Arial" w:eastAsia="Calibri" w:hAnsi="Arial" w:cs="Arial"/>
          <w:bCs/>
          <w:sz w:val="20"/>
          <w:szCs w:val="20"/>
        </w:rPr>
        <w:t xml:space="preserve">Ação nº </w:t>
      </w:r>
      <w:r w:rsidR="009C4A01" w:rsidRPr="0037333B">
        <w:rPr>
          <w:rFonts w:ascii="Arial" w:eastAsia="Calibri" w:hAnsi="Arial" w:cs="Arial"/>
          <w:bCs/>
          <w:sz w:val="20"/>
          <w:szCs w:val="20"/>
        </w:rPr>
        <w:t>003</w:t>
      </w:r>
      <w:r w:rsidR="00C13928" w:rsidRPr="0037333B">
        <w:rPr>
          <w:rFonts w:ascii="Arial" w:eastAsia="Calibri" w:hAnsi="Arial" w:cs="Arial"/>
          <w:bCs/>
          <w:sz w:val="20"/>
          <w:szCs w:val="20"/>
        </w:rPr>
        <w:t xml:space="preserve"> – </w:t>
      </w:r>
      <w:r w:rsidR="00A6238A" w:rsidRPr="0037333B">
        <w:rPr>
          <w:rFonts w:ascii="Arial" w:eastAsia="Calibri" w:hAnsi="Arial" w:cs="Arial"/>
          <w:bCs/>
          <w:sz w:val="20"/>
          <w:szCs w:val="20"/>
        </w:rPr>
        <w:t>Prioridade Alta</w:t>
      </w:r>
      <w:r w:rsidR="007C1FC7">
        <w:rPr>
          <w:rFonts w:ascii="Arial" w:eastAsia="Calibri" w:hAnsi="Arial" w:cs="Arial"/>
          <w:bCs/>
          <w:sz w:val="20"/>
          <w:szCs w:val="20"/>
        </w:rPr>
        <w:t>.</w:t>
      </w:r>
    </w:p>
    <w:p w:rsidR="00853983" w:rsidRPr="0037333B" w:rsidRDefault="00853983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643"/>
        <w:jc w:val="both"/>
        <w:rPr>
          <w:rFonts w:ascii="Arial" w:eastAsia="Calibri" w:hAnsi="Arial" w:cs="Arial"/>
          <w:sz w:val="20"/>
          <w:szCs w:val="20"/>
        </w:rPr>
      </w:pPr>
    </w:p>
    <w:p w:rsidR="00DE0965" w:rsidRPr="0037333B" w:rsidRDefault="003B34E0" w:rsidP="0037333B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REQUISITOS DA CONTRATAÇÃO</w:t>
      </w:r>
    </w:p>
    <w:p w:rsidR="008D76BD" w:rsidRPr="0037333B" w:rsidRDefault="008D76BD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AA6610" w:rsidRPr="00AA6610" w:rsidRDefault="00AA6610" w:rsidP="00AA66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AA6610">
        <w:rPr>
          <w:rFonts w:ascii="Arial" w:eastAsia="Calibri" w:hAnsi="Arial" w:cs="Arial"/>
          <w:bCs/>
          <w:iCs/>
          <w:sz w:val="20"/>
          <w:szCs w:val="20"/>
        </w:rPr>
        <w:t>A empresa contratada deverá:</w:t>
      </w:r>
    </w:p>
    <w:p w:rsidR="00AA6610" w:rsidRDefault="00AA6610" w:rsidP="00AA6610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7E6014" w:rsidRPr="0037333B" w:rsidRDefault="007E6014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37333B">
        <w:rPr>
          <w:rFonts w:ascii="Arial" w:eastAsia="Calibri" w:hAnsi="Arial" w:cs="Arial"/>
          <w:bCs/>
          <w:iCs/>
          <w:sz w:val="20"/>
          <w:szCs w:val="20"/>
        </w:rPr>
        <w:t xml:space="preserve">Responsabilizar-se pela qualidade e quantidade do objeto </w:t>
      </w:r>
      <w:r w:rsidR="007C1FC7">
        <w:rPr>
          <w:rFonts w:ascii="Arial" w:eastAsia="Calibri" w:hAnsi="Arial" w:cs="Arial"/>
          <w:bCs/>
          <w:iCs/>
          <w:sz w:val="20"/>
          <w:szCs w:val="20"/>
        </w:rPr>
        <w:t>fornecido</w:t>
      </w:r>
      <w:r w:rsidR="00AA6610">
        <w:rPr>
          <w:rFonts w:ascii="Arial" w:eastAsia="Calibri" w:hAnsi="Arial" w:cs="Arial"/>
          <w:bCs/>
          <w:iCs/>
          <w:sz w:val="20"/>
          <w:szCs w:val="20"/>
        </w:rPr>
        <w:t>, de acordo com as especificações constantes no Termo de Referência</w:t>
      </w:r>
      <w:r w:rsidR="007C1FC7">
        <w:rPr>
          <w:rFonts w:ascii="Arial" w:eastAsia="Calibri" w:hAnsi="Arial" w:cs="Arial"/>
          <w:bCs/>
          <w:iCs/>
          <w:sz w:val="20"/>
          <w:szCs w:val="20"/>
        </w:rPr>
        <w:t>.</w:t>
      </w:r>
    </w:p>
    <w:p w:rsidR="007E6014" w:rsidRPr="0037333B" w:rsidRDefault="007E6014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E657D3" w:rsidRPr="0037333B" w:rsidRDefault="007E6014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37333B">
        <w:rPr>
          <w:rFonts w:ascii="Arial" w:eastAsia="Calibri" w:hAnsi="Arial" w:cs="Arial"/>
          <w:bCs/>
          <w:iCs/>
          <w:sz w:val="20"/>
          <w:szCs w:val="20"/>
        </w:rPr>
        <w:t>Responsabilizar-se pelos danos causados diretamente ao contratante ou a terceiros, decorrentes de sua culpa ou dolo, até a entrega do material nos endereços solicitados, incluindo as entregas feitas por transportadoras.</w:t>
      </w:r>
    </w:p>
    <w:p w:rsidR="007E6014" w:rsidRPr="0037333B" w:rsidRDefault="007E6014" w:rsidP="0037333B">
      <w:pPr>
        <w:pStyle w:val="PargrafodaLista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7E6014" w:rsidRPr="0037333B" w:rsidRDefault="00AA6610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bCs/>
          <w:iCs/>
          <w:sz w:val="20"/>
          <w:szCs w:val="20"/>
        </w:rPr>
        <w:t xml:space="preserve">Substituir </w:t>
      </w:r>
      <w:r w:rsidR="007E6014" w:rsidRPr="0037333B">
        <w:rPr>
          <w:rFonts w:ascii="Arial" w:eastAsia="Calibri" w:hAnsi="Arial" w:cs="Arial"/>
          <w:bCs/>
          <w:iCs/>
          <w:sz w:val="20"/>
          <w:szCs w:val="20"/>
        </w:rPr>
        <w:t xml:space="preserve">os materiais que apresentarem defeito, de forma rápida, eficaz e eficiente sem quaisquer ônus para o </w:t>
      </w:r>
      <w:r w:rsidR="0029762A" w:rsidRPr="0037333B">
        <w:rPr>
          <w:rFonts w:ascii="Arial" w:eastAsia="Calibri" w:hAnsi="Arial" w:cs="Arial"/>
          <w:bCs/>
          <w:iCs/>
          <w:sz w:val="20"/>
          <w:szCs w:val="20"/>
        </w:rPr>
        <w:t>contratante</w:t>
      </w:r>
      <w:r w:rsidR="007E6014" w:rsidRPr="0037333B">
        <w:rPr>
          <w:rFonts w:ascii="Arial" w:eastAsia="Calibri" w:hAnsi="Arial" w:cs="Arial"/>
          <w:bCs/>
          <w:iCs/>
          <w:sz w:val="20"/>
          <w:szCs w:val="20"/>
        </w:rPr>
        <w:t>;</w:t>
      </w:r>
    </w:p>
    <w:p w:rsidR="007E6014" w:rsidRPr="0037333B" w:rsidRDefault="007E6014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7E6014" w:rsidRPr="0037333B" w:rsidRDefault="007E6014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37333B">
        <w:rPr>
          <w:rFonts w:ascii="Arial" w:eastAsia="Calibri" w:hAnsi="Arial" w:cs="Arial"/>
          <w:bCs/>
          <w:iCs/>
          <w:sz w:val="20"/>
          <w:szCs w:val="20"/>
        </w:rPr>
        <w:t>Em caso de troca de materiais a serem recolhidos nos locais de entrega, a contratada assumirá a responsabilidade pelos custos de armazenagem, transporte, carga e descarga.</w:t>
      </w:r>
    </w:p>
    <w:p w:rsidR="007E6014" w:rsidRPr="0037333B" w:rsidRDefault="007E6014" w:rsidP="0037333B">
      <w:pPr>
        <w:pStyle w:val="PargrafodaLista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7E6014" w:rsidRPr="0037333B" w:rsidRDefault="007E6014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37333B">
        <w:rPr>
          <w:rFonts w:ascii="Arial" w:eastAsia="Calibri" w:hAnsi="Arial" w:cs="Arial"/>
          <w:bCs/>
          <w:iCs/>
          <w:sz w:val="20"/>
          <w:szCs w:val="20"/>
        </w:rPr>
        <w:t xml:space="preserve">Não transferir a outrem no todo ou em parte as responsabilidades assumidas, sem prévia e expressa anuência do </w:t>
      </w:r>
      <w:r w:rsidR="0029762A" w:rsidRPr="0037333B">
        <w:rPr>
          <w:rFonts w:ascii="Arial" w:eastAsia="Calibri" w:hAnsi="Arial" w:cs="Arial"/>
          <w:bCs/>
          <w:iCs/>
          <w:sz w:val="20"/>
          <w:szCs w:val="20"/>
        </w:rPr>
        <w:t>contratante</w:t>
      </w:r>
      <w:r w:rsidR="007C1FC7">
        <w:rPr>
          <w:rFonts w:ascii="Arial" w:eastAsia="Calibri" w:hAnsi="Arial" w:cs="Arial"/>
          <w:bCs/>
          <w:iCs/>
          <w:sz w:val="20"/>
          <w:szCs w:val="20"/>
        </w:rPr>
        <w:t>.</w:t>
      </w:r>
    </w:p>
    <w:p w:rsidR="007E6014" w:rsidRPr="0037333B" w:rsidRDefault="007E6014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7E6014" w:rsidRPr="0037333B" w:rsidRDefault="00AA6610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bCs/>
          <w:iCs/>
          <w:sz w:val="20"/>
          <w:szCs w:val="20"/>
        </w:rPr>
        <w:t>Apresentar a</w:t>
      </w:r>
      <w:r w:rsidR="007E6014" w:rsidRPr="0037333B">
        <w:rPr>
          <w:rFonts w:ascii="Arial" w:eastAsia="Calibri" w:hAnsi="Arial" w:cs="Arial"/>
          <w:bCs/>
          <w:iCs/>
          <w:sz w:val="20"/>
          <w:szCs w:val="20"/>
        </w:rPr>
        <w:t>testado de</w:t>
      </w:r>
      <w:r>
        <w:rPr>
          <w:rFonts w:ascii="Arial" w:eastAsia="Calibri" w:hAnsi="Arial" w:cs="Arial"/>
          <w:bCs/>
          <w:iCs/>
          <w:sz w:val="20"/>
          <w:szCs w:val="20"/>
        </w:rPr>
        <w:t xml:space="preserve"> capacidade técnica ou certidão</w:t>
      </w:r>
      <w:r w:rsidR="007E6014" w:rsidRPr="0037333B">
        <w:rPr>
          <w:rFonts w:ascii="Arial" w:eastAsia="Calibri" w:hAnsi="Arial" w:cs="Arial"/>
          <w:bCs/>
          <w:iCs/>
          <w:sz w:val="20"/>
          <w:szCs w:val="20"/>
        </w:rPr>
        <w:t xml:space="preserve"> expedido por pessoa jurídica de direito </w:t>
      </w:r>
      <w:r w:rsidR="0029762A" w:rsidRPr="0037333B">
        <w:rPr>
          <w:rFonts w:ascii="Arial" w:eastAsia="Calibri" w:hAnsi="Arial" w:cs="Arial"/>
          <w:bCs/>
          <w:iCs/>
          <w:sz w:val="20"/>
          <w:szCs w:val="20"/>
        </w:rPr>
        <w:t>público</w:t>
      </w:r>
      <w:r w:rsidR="007E6014" w:rsidRPr="0037333B">
        <w:rPr>
          <w:rFonts w:ascii="Arial" w:eastAsia="Calibri" w:hAnsi="Arial" w:cs="Arial"/>
          <w:bCs/>
          <w:iCs/>
          <w:sz w:val="20"/>
          <w:szCs w:val="20"/>
        </w:rPr>
        <w:t xml:space="preserve"> ou privado, que comprovem ter a licitante fornecido produtos, de maneira satisfatória, compatíveis em característic</w:t>
      </w:r>
      <w:r w:rsidR="007C1FC7">
        <w:rPr>
          <w:rFonts w:ascii="Arial" w:eastAsia="Calibri" w:hAnsi="Arial" w:cs="Arial"/>
          <w:bCs/>
          <w:iCs/>
          <w:sz w:val="20"/>
          <w:szCs w:val="20"/>
        </w:rPr>
        <w:t>as com o objeto desta licitação.</w:t>
      </w:r>
    </w:p>
    <w:p w:rsidR="007E6014" w:rsidRPr="0037333B" w:rsidRDefault="007E6014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7E6014" w:rsidRPr="0037333B" w:rsidRDefault="00AA6610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bCs/>
          <w:iCs/>
          <w:sz w:val="20"/>
          <w:szCs w:val="20"/>
        </w:rPr>
        <w:t>Apresentar a</w:t>
      </w:r>
      <w:r w:rsidR="007E6014" w:rsidRPr="0037333B">
        <w:rPr>
          <w:rFonts w:ascii="Arial" w:eastAsia="Calibri" w:hAnsi="Arial" w:cs="Arial"/>
          <w:bCs/>
          <w:iCs/>
          <w:sz w:val="20"/>
          <w:szCs w:val="20"/>
        </w:rPr>
        <w:t xml:space="preserve">utorização de funcionamento emitida pela </w:t>
      </w:r>
      <w:r w:rsidR="00316637" w:rsidRPr="0037333B">
        <w:rPr>
          <w:rFonts w:ascii="Arial" w:eastAsia="Calibri" w:hAnsi="Arial" w:cs="Arial"/>
          <w:bCs/>
          <w:iCs/>
          <w:sz w:val="20"/>
          <w:szCs w:val="20"/>
        </w:rPr>
        <w:t>ANVISA</w:t>
      </w:r>
      <w:r w:rsidR="007E6014" w:rsidRPr="0037333B">
        <w:rPr>
          <w:rFonts w:ascii="Arial" w:eastAsia="Calibri" w:hAnsi="Arial" w:cs="Arial"/>
          <w:bCs/>
          <w:iCs/>
          <w:sz w:val="20"/>
          <w:szCs w:val="20"/>
        </w:rPr>
        <w:t>, da em</w:t>
      </w:r>
      <w:r w:rsidR="007C1FC7">
        <w:rPr>
          <w:rFonts w:ascii="Arial" w:eastAsia="Calibri" w:hAnsi="Arial" w:cs="Arial"/>
          <w:bCs/>
          <w:iCs/>
          <w:sz w:val="20"/>
          <w:szCs w:val="20"/>
        </w:rPr>
        <w:t>presa participante da licitação.</w:t>
      </w:r>
    </w:p>
    <w:p w:rsidR="007E6014" w:rsidRPr="0037333B" w:rsidRDefault="007E6014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7E6014" w:rsidRPr="0037333B" w:rsidRDefault="00AA6610" w:rsidP="0037333B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bCs/>
          <w:iCs/>
          <w:sz w:val="20"/>
          <w:szCs w:val="20"/>
        </w:rPr>
        <w:t>Possuir licença de f</w:t>
      </w:r>
      <w:r w:rsidR="007E6014" w:rsidRPr="0037333B">
        <w:rPr>
          <w:rFonts w:ascii="Arial" w:eastAsia="Calibri" w:hAnsi="Arial" w:cs="Arial"/>
          <w:bCs/>
          <w:iCs/>
          <w:sz w:val="20"/>
          <w:szCs w:val="20"/>
        </w:rPr>
        <w:t>uncionamento, emitida pela Vigilância Sanitária Municipal o</w:t>
      </w:r>
      <w:r w:rsidR="007C1FC7">
        <w:rPr>
          <w:rFonts w:ascii="Arial" w:eastAsia="Calibri" w:hAnsi="Arial" w:cs="Arial"/>
          <w:bCs/>
          <w:iCs/>
          <w:sz w:val="20"/>
          <w:szCs w:val="20"/>
        </w:rPr>
        <w:t>u Estadual da sede da licitante.</w:t>
      </w:r>
    </w:p>
    <w:p w:rsidR="00E657D3" w:rsidRPr="0037333B" w:rsidRDefault="00E657D3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2B2165" w:rsidRPr="0037333B" w:rsidRDefault="002B2165" w:rsidP="0037333B">
      <w:pPr>
        <w:pStyle w:val="PargrafodaLista"/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Os </w:t>
      </w:r>
      <w:r w:rsidR="009C4A01" w:rsidRPr="0037333B">
        <w:rPr>
          <w:rFonts w:ascii="Arial" w:hAnsi="Arial" w:cs="Arial"/>
          <w:sz w:val="20"/>
          <w:szCs w:val="20"/>
        </w:rPr>
        <w:t>suplementos</w:t>
      </w:r>
      <w:r w:rsidRPr="0037333B">
        <w:rPr>
          <w:rFonts w:ascii="Arial" w:hAnsi="Arial" w:cs="Arial"/>
          <w:sz w:val="20"/>
          <w:szCs w:val="20"/>
        </w:rPr>
        <w:t xml:space="preserve"> ser</w:t>
      </w:r>
      <w:r w:rsidR="00AA6610">
        <w:rPr>
          <w:rFonts w:ascii="Arial" w:hAnsi="Arial" w:cs="Arial"/>
          <w:sz w:val="20"/>
          <w:szCs w:val="20"/>
        </w:rPr>
        <w:t>ão</w:t>
      </w:r>
      <w:r w:rsidRPr="0037333B">
        <w:rPr>
          <w:rFonts w:ascii="Arial" w:hAnsi="Arial" w:cs="Arial"/>
          <w:sz w:val="20"/>
          <w:szCs w:val="20"/>
        </w:rPr>
        <w:t xml:space="preserve"> fornecidos de forma parcelada, de acordo com as solicitações </w:t>
      </w:r>
      <w:r w:rsidR="00DB5D47" w:rsidRPr="0037333B">
        <w:rPr>
          <w:rFonts w:ascii="Arial" w:hAnsi="Arial" w:cs="Arial"/>
          <w:sz w:val="20"/>
          <w:szCs w:val="20"/>
        </w:rPr>
        <w:t>da Farmácia Municipal, junto à</w:t>
      </w:r>
      <w:r w:rsidRPr="0037333B">
        <w:rPr>
          <w:rFonts w:ascii="Arial" w:hAnsi="Arial" w:cs="Arial"/>
          <w:sz w:val="20"/>
          <w:szCs w:val="20"/>
        </w:rPr>
        <w:t xml:space="preserve"> Secretaria Municipal de Saúde</w:t>
      </w:r>
      <w:r w:rsidR="00AA6610">
        <w:rPr>
          <w:rFonts w:ascii="Arial" w:hAnsi="Arial" w:cs="Arial"/>
          <w:sz w:val="20"/>
          <w:szCs w:val="20"/>
        </w:rPr>
        <w:t>, o que estará previamente discriminado na Ordem de Fornecimento ou documento equivalente</w:t>
      </w:r>
      <w:r w:rsidRPr="0037333B">
        <w:rPr>
          <w:rFonts w:ascii="Arial" w:hAnsi="Arial" w:cs="Arial"/>
          <w:sz w:val="20"/>
          <w:szCs w:val="20"/>
        </w:rPr>
        <w:t xml:space="preserve">. </w:t>
      </w:r>
    </w:p>
    <w:p w:rsidR="00320707" w:rsidRPr="0037333B" w:rsidRDefault="00320707" w:rsidP="0037333B">
      <w:pPr>
        <w:pStyle w:val="PargrafodaLista"/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7368FB" w:rsidRPr="0037333B" w:rsidRDefault="00E657D3" w:rsidP="0037333B">
      <w:pPr>
        <w:pStyle w:val="PargrafodaLista"/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Os </w:t>
      </w:r>
      <w:r w:rsidR="007E6014" w:rsidRPr="0037333B">
        <w:rPr>
          <w:rFonts w:ascii="Arial" w:hAnsi="Arial" w:cs="Arial"/>
          <w:sz w:val="20"/>
          <w:szCs w:val="20"/>
        </w:rPr>
        <w:t>materiais</w:t>
      </w:r>
      <w:r w:rsidRPr="0037333B">
        <w:rPr>
          <w:rFonts w:ascii="Arial" w:hAnsi="Arial" w:cs="Arial"/>
          <w:sz w:val="20"/>
          <w:szCs w:val="20"/>
        </w:rPr>
        <w:t xml:space="preserve"> deverão ser entregues devidamente protegidos e embalados adequadamente contra danos de transporte e acompanhados das respectivas notas fiscais de fornecimento.</w:t>
      </w:r>
    </w:p>
    <w:p w:rsidR="007E6014" w:rsidRPr="0037333B" w:rsidRDefault="00E657D3" w:rsidP="0037333B">
      <w:pPr>
        <w:pStyle w:val="PargrafodaLista"/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 </w:t>
      </w:r>
    </w:p>
    <w:p w:rsidR="002B2165" w:rsidRPr="0037333B" w:rsidRDefault="00E657D3" w:rsidP="0037333B">
      <w:pPr>
        <w:pStyle w:val="PargrafodaLista"/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Os </w:t>
      </w:r>
      <w:r w:rsidR="009C4A01" w:rsidRPr="0037333B">
        <w:rPr>
          <w:rFonts w:ascii="Arial" w:hAnsi="Arial" w:cs="Arial"/>
          <w:sz w:val="20"/>
          <w:szCs w:val="20"/>
        </w:rPr>
        <w:t>suplementos deverão</w:t>
      </w:r>
      <w:r w:rsidRPr="0037333B">
        <w:rPr>
          <w:rFonts w:ascii="Arial" w:hAnsi="Arial" w:cs="Arial"/>
          <w:sz w:val="20"/>
          <w:szCs w:val="20"/>
        </w:rPr>
        <w:t xml:space="preserve"> estar com as especificações em conformidade com o que foi</w:t>
      </w:r>
      <w:r w:rsidR="007E6014" w:rsidRPr="0037333B">
        <w:rPr>
          <w:rFonts w:ascii="Arial" w:hAnsi="Arial" w:cs="Arial"/>
          <w:sz w:val="20"/>
          <w:szCs w:val="20"/>
        </w:rPr>
        <w:t xml:space="preserve"> solicitado</w:t>
      </w:r>
      <w:r w:rsidR="00AA6610">
        <w:rPr>
          <w:rFonts w:ascii="Arial" w:hAnsi="Arial" w:cs="Arial"/>
          <w:sz w:val="20"/>
          <w:szCs w:val="20"/>
        </w:rPr>
        <w:t>, incluindo</w:t>
      </w:r>
      <w:r w:rsidR="007E6014" w:rsidRPr="0037333B">
        <w:rPr>
          <w:rFonts w:ascii="Arial" w:hAnsi="Arial" w:cs="Arial"/>
          <w:sz w:val="20"/>
          <w:szCs w:val="20"/>
        </w:rPr>
        <w:t>: formula</w:t>
      </w:r>
      <w:r w:rsidRPr="0037333B">
        <w:rPr>
          <w:rFonts w:ascii="Arial" w:hAnsi="Arial" w:cs="Arial"/>
          <w:sz w:val="20"/>
          <w:szCs w:val="20"/>
        </w:rPr>
        <w:t xml:space="preserve">, concentração, condições de conservação, etc. </w:t>
      </w:r>
    </w:p>
    <w:p w:rsidR="007E6014" w:rsidRPr="0037333B" w:rsidRDefault="007E6014" w:rsidP="0037333B">
      <w:pPr>
        <w:pStyle w:val="PargrafodaLista"/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</w:p>
    <w:p w:rsidR="00AA6610" w:rsidRPr="009645AB" w:rsidRDefault="009645AB" w:rsidP="009645AB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9645AB">
        <w:rPr>
          <w:rFonts w:ascii="Arial" w:hAnsi="Arial" w:cs="Arial"/>
          <w:sz w:val="20"/>
        </w:rPr>
        <w:t>Os produtos deverão possuir, no ato da entrega, no mínimo 50% (cinquenta por cento) de sua validade tota</w:t>
      </w:r>
      <w:r>
        <w:rPr>
          <w:rFonts w:ascii="Arial" w:hAnsi="Arial" w:cs="Arial"/>
          <w:sz w:val="20"/>
        </w:rPr>
        <w:t>l.</w:t>
      </w:r>
    </w:p>
    <w:p w:rsidR="009645AB" w:rsidRPr="009645AB" w:rsidRDefault="009645AB" w:rsidP="009645AB">
      <w:pPr>
        <w:pStyle w:val="PargrafodaLista"/>
        <w:ind w:left="360"/>
        <w:jc w:val="both"/>
        <w:rPr>
          <w:rFonts w:ascii="Arial" w:hAnsi="Arial" w:cs="Arial"/>
          <w:sz w:val="20"/>
          <w:szCs w:val="20"/>
        </w:rPr>
      </w:pPr>
    </w:p>
    <w:p w:rsidR="00320707" w:rsidRPr="0037333B" w:rsidRDefault="00320707" w:rsidP="00AA6610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A Contratada deverá arcar com as despesas de carga, descarga e frete referentes às entregas dos </w:t>
      </w:r>
      <w:r w:rsidR="007E6014" w:rsidRPr="0037333B">
        <w:rPr>
          <w:rFonts w:ascii="Arial" w:hAnsi="Arial" w:cs="Arial"/>
          <w:sz w:val="20"/>
          <w:szCs w:val="20"/>
        </w:rPr>
        <w:t>suplementos</w:t>
      </w:r>
      <w:r w:rsidRPr="0037333B">
        <w:rPr>
          <w:rFonts w:ascii="Arial" w:hAnsi="Arial" w:cs="Arial"/>
          <w:sz w:val="20"/>
          <w:szCs w:val="20"/>
        </w:rPr>
        <w:t>, inclusive as oriundas da devolução e reposição de mercadorias recusada</w:t>
      </w:r>
      <w:r w:rsidR="00D73323" w:rsidRPr="0037333B">
        <w:rPr>
          <w:rFonts w:ascii="Arial" w:hAnsi="Arial" w:cs="Arial"/>
          <w:sz w:val="20"/>
          <w:szCs w:val="20"/>
        </w:rPr>
        <w:t xml:space="preserve">s por não atenderem ao </w:t>
      </w:r>
      <w:r w:rsidR="00AA6610">
        <w:rPr>
          <w:rFonts w:ascii="Arial" w:hAnsi="Arial" w:cs="Arial"/>
          <w:sz w:val="20"/>
          <w:szCs w:val="20"/>
        </w:rPr>
        <w:t xml:space="preserve">que consta no Termo de Referência e no respectivo </w:t>
      </w:r>
      <w:r w:rsidR="00D73323" w:rsidRPr="0037333B">
        <w:rPr>
          <w:rFonts w:ascii="Arial" w:hAnsi="Arial" w:cs="Arial"/>
          <w:sz w:val="20"/>
          <w:szCs w:val="20"/>
        </w:rPr>
        <w:t xml:space="preserve">Edital. </w:t>
      </w:r>
    </w:p>
    <w:p w:rsidR="005850C2" w:rsidRPr="0037333B" w:rsidRDefault="005850C2" w:rsidP="0037333B">
      <w:pPr>
        <w:pStyle w:val="PargrafodaLista"/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39270D" w:rsidRPr="0037333B" w:rsidRDefault="0039270D" w:rsidP="0037333B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LEVANTAMENTO DE MERCADO</w:t>
      </w:r>
    </w:p>
    <w:p w:rsidR="0039270D" w:rsidRPr="0037333B" w:rsidRDefault="0039270D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5850C2" w:rsidRPr="0037333B" w:rsidRDefault="005850C2" w:rsidP="0037333B">
      <w:pPr>
        <w:pStyle w:val="PargrafodaLista"/>
        <w:numPr>
          <w:ilvl w:val="0"/>
          <w:numId w:val="14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37333B">
        <w:rPr>
          <w:rFonts w:ascii="Arial" w:eastAsia="Arial" w:hAnsi="Arial" w:cs="Arial"/>
          <w:color w:val="000000"/>
          <w:sz w:val="20"/>
          <w:szCs w:val="20"/>
        </w:rPr>
        <w:t>Diante da necessidade do objeto deste estudo, foi realizado o levantamento de mercado no intuito de prospectar e analisar soluções para a necessidade apontada, que atendam aos critérios de forma benéfica para a Administração sob os aspectos da conveniência, economicidade e eficiência.</w:t>
      </w:r>
    </w:p>
    <w:p w:rsidR="005850C2" w:rsidRPr="0037333B" w:rsidRDefault="005850C2" w:rsidP="0037333B">
      <w:pPr>
        <w:pStyle w:val="PargrafodaLista"/>
        <w:ind w:left="36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62304E" w:rsidRPr="0037333B" w:rsidRDefault="005850C2" w:rsidP="0037333B">
      <w:pPr>
        <w:pStyle w:val="PargrafodaLista"/>
        <w:numPr>
          <w:ilvl w:val="0"/>
          <w:numId w:val="14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37333B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Nesse sentido, </w:t>
      </w:r>
      <w:r w:rsidRPr="0037333B">
        <w:rPr>
          <w:rFonts w:ascii="Arial" w:hAnsi="Arial" w:cs="Arial"/>
          <w:sz w:val="20"/>
          <w:szCs w:val="20"/>
        </w:rPr>
        <w:t xml:space="preserve">para os </w:t>
      </w:r>
      <w:r w:rsidR="007E6014" w:rsidRPr="0037333B">
        <w:rPr>
          <w:rFonts w:ascii="Arial" w:hAnsi="Arial" w:cs="Arial"/>
          <w:sz w:val="20"/>
          <w:szCs w:val="20"/>
        </w:rPr>
        <w:t>suplementos</w:t>
      </w:r>
      <w:r w:rsidRPr="0037333B">
        <w:rPr>
          <w:rFonts w:ascii="Arial" w:hAnsi="Arial" w:cs="Arial"/>
          <w:sz w:val="20"/>
          <w:szCs w:val="20"/>
        </w:rPr>
        <w:t xml:space="preserve"> pretendidos existem vários fornecedores no mercado nacional, sendo que não existe restrição legal para a aquisição destes no mercado, em que pese </w:t>
      </w:r>
      <w:r w:rsidRPr="0037333B">
        <w:rPr>
          <w:rFonts w:ascii="Arial" w:eastAsia="Arial" w:hAnsi="Arial" w:cs="Arial"/>
          <w:color w:val="000000"/>
          <w:sz w:val="20"/>
          <w:szCs w:val="20"/>
        </w:rPr>
        <w:t xml:space="preserve">a solução possível para a referida demanda trata-se da realização dos devidos processos administrativos para licitação de empresas para aquisição dos </w:t>
      </w:r>
      <w:r w:rsidR="007368FB" w:rsidRPr="0037333B">
        <w:rPr>
          <w:rFonts w:ascii="Arial" w:eastAsia="Arial" w:hAnsi="Arial" w:cs="Arial"/>
          <w:color w:val="000000"/>
          <w:sz w:val="20"/>
          <w:szCs w:val="20"/>
        </w:rPr>
        <w:t>suplementos</w:t>
      </w:r>
      <w:r w:rsidRPr="0037333B">
        <w:rPr>
          <w:rFonts w:ascii="Arial" w:eastAsia="Arial" w:hAnsi="Arial" w:cs="Arial"/>
          <w:color w:val="000000"/>
          <w:sz w:val="20"/>
          <w:szCs w:val="20"/>
        </w:rPr>
        <w:t>, no critério de menor preço por item, o que permitirá atender a demanda do município, de forma determinadamente vantajosa.</w:t>
      </w:r>
    </w:p>
    <w:p w:rsidR="008D7398" w:rsidRPr="0037333B" w:rsidRDefault="008D7398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643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:rsidR="003C6009" w:rsidRPr="0037333B" w:rsidRDefault="002B0DEB" w:rsidP="0037333B">
      <w:pPr>
        <w:pStyle w:val="Standard"/>
        <w:numPr>
          <w:ilvl w:val="0"/>
          <w:numId w:val="1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Arial" w:hAnsi="Arial" w:cs="Arial"/>
          <w:b/>
          <w:bCs/>
          <w:sz w:val="20"/>
          <w:szCs w:val="20"/>
        </w:rPr>
      </w:pPr>
      <w:r w:rsidRPr="0037333B">
        <w:rPr>
          <w:rFonts w:ascii="Arial" w:hAnsi="Arial" w:cs="Arial"/>
          <w:b/>
          <w:bCs/>
          <w:sz w:val="20"/>
          <w:szCs w:val="20"/>
        </w:rPr>
        <w:t>IDENTIFICAÇÃO DAS SOLUÇÕES</w:t>
      </w:r>
    </w:p>
    <w:p w:rsidR="009D3ACD" w:rsidRPr="0037333B" w:rsidRDefault="009D3ACD" w:rsidP="0037333B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7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8084"/>
      </w:tblGrid>
      <w:tr w:rsidR="002B0DEB" w:rsidRPr="0037333B" w:rsidTr="007322A7">
        <w:tc>
          <w:tcPr>
            <w:tcW w:w="7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0DEB" w:rsidRPr="0037333B" w:rsidRDefault="00A40AA5" w:rsidP="0037333B">
            <w:pPr>
              <w:pStyle w:val="EPTabela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 w:rsidRPr="0037333B">
              <w:rPr>
                <w:rFonts w:ascii="Arial" w:hAnsi="Arial"/>
                <w:b w:val="0"/>
                <w:sz w:val="20"/>
                <w:szCs w:val="20"/>
              </w:rPr>
              <w:t>ITEM</w:t>
            </w:r>
          </w:p>
        </w:tc>
        <w:tc>
          <w:tcPr>
            <w:tcW w:w="80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0DEB" w:rsidRPr="0037333B" w:rsidRDefault="002B0DEB" w:rsidP="0037333B">
            <w:pPr>
              <w:pStyle w:val="EPTabela"/>
              <w:jc w:val="both"/>
              <w:rPr>
                <w:rFonts w:ascii="Arial" w:hAnsi="Arial"/>
                <w:b w:val="0"/>
                <w:sz w:val="20"/>
                <w:szCs w:val="20"/>
              </w:rPr>
            </w:pPr>
            <w:r w:rsidRPr="0037333B">
              <w:rPr>
                <w:rFonts w:ascii="Arial" w:hAnsi="Arial"/>
                <w:b w:val="0"/>
                <w:sz w:val="20"/>
                <w:szCs w:val="20"/>
              </w:rPr>
              <w:t>Descrição da solução (ou cenário)</w:t>
            </w:r>
          </w:p>
        </w:tc>
      </w:tr>
      <w:tr w:rsidR="00A40AA5" w:rsidRPr="0037333B" w:rsidTr="007322A7">
        <w:tc>
          <w:tcPr>
            <w:tcW w:w="704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0DEB" w:rsidRPr="0037333B" w:rsidRDefault="002B0DEB" w:rsidP="0037333B">
            <w:pPr>
              <w:pStyle w:val="EPConteudotabela"/>
              <w:spacing w:line="240" w:lineRule="auto"/>
              <w:ind w:left="0" w:firstLine="0"/>
              <w:jc w:val="both"/>
              <w:rPr>
                <w:rFonts w:ascii="Arial" w:hAnsi="Arial"/>
                <w:sz w:val="20"/>
                <w:szCs w:val="20"/>
              </w:rPr>
            </w:pPr>
            <w:r w:rsidRPr="0037333B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808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0DEB" w:rsidRPr="0037333B" w:rsidRDefault="00CB2B0A" w:rsidP="00373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33B">
              <w:rPr>
                <w:rFonts w:ascii="Arial" w:hAnsi="Arial" w:cs="Arial"/>
                <w:sz w:val="20"/>
                <w:szCs w:val="20"/>
              </w:rPr>
              <w:t xml:space="preserve">Aquisição </w:t>
            </w:r>
            <w:r w:rsidR="00AA6610">
              <w:rPr>
                <w:rFonts w:ascii="Arial" w:hAnsi="Arial" w:cs="Arial"/>
                <w:sz w:val="20"/>
                <w:szCs w:val="20"/>
              </w:rPr>
              <w:t>por meio de</w:t>
            </w:r>
            <w:r w:rsidR="001806A1" w:rsidRPr="0037333B">
              <w:rPr>
                <w:rFonts w:ascii="Arial" w:hAnsi="Arial" w:cs="Arial"/>
                <w:sz w:val="20"/>
                <w:szCs w:val="20"/>
              </w:rPr>
              <w:t xml:space="preserve"> processo </w:t>
            </w:r>
            <w:r w:rsidR="007368FB" w:rsidRPr="0037333B">
              <w:rPr>
                <w:rFonts w:ascii="Arial" w:hAnsi="Arial" w:cs="Arial"/>
                <w:sz w:val="20"/>
                <w:szCs w:val="20"/>
              </w:rPr>
              <w:t>de pregão eletrônico, para registro de preços.</w:t>
            </w:r>
          </w:p>
        </w:tc>
      </w:tr>
      <w:tr w:rsidR="00A40AA5" w:rsidRPr="0037333B" w:rsidTr="007322A7">
        <w:tc>
          <w:tcPr>
            <w:tcW w:w="704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4653E" w:rsidRPr="0037333B" w:rsidRDefault="0094653E" w:rsidP="0037333B">
            <w:pPr>
              <w:pStyle w:val="EPConteudotabela"/>
              <w:spacing w:line="240" w:lineRule="auto"/>
              <w:ind w:left="0" w:firstLine="0"/>
              <w:jc w:val="both"/>
              <w:rPr>
                <w:rFonts w:ascii="Arial" w:hAnsi="Arial"/>
                <w:sz w:val="20"/>
                <w:szCs w:val="20"/>
              </w:rPr>
            </w:pPr>
            <w:r w:rsidRPr="0037333B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4653E" w:rsidRPr="0037333B" w:rsidRDefault="00CB2B0A" w:rsidP="00373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</w:rPr>
              <w:t>Adesão à uma possível ata</w:t>
            </w:r>
            <w:r w:rsidR="007368FB" w:rsidRPr="0037333B">
              <w:rPr>
                <w:rFonts w:ascii="Arial" w:eastAsia="Calibri" w:hAnsi="Arial" w:cs="Arial"/>
                <w:sz w:val="20"/>
                <w:szCs w:val="20"/>
              </w:rPr>
              <w:t xml:space="preserve"> de registro de preços.</w:t>
            </w:r>
          </w:p>
        </w:tc>
      </w:tr>
    </w:tbl>
    <w:p w:rsidR="002B0DEB" w:rsidRPr="0037333B" w:rsidRDefault="002B0DEB" w:rsidP="0037333B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bCs/>
          <w:sz w:val="20"/>
          <w:szCs w:val="20"/>
        </w:rPr>
      </w:pPr>
    </w:p>
    <w:p w:rsidR="003C6009" w:rsidRPr="0037333B" w:rsidRDefault="00F5562D" w:rsidP="0037333B">
      <w:pPr>
        <w:pStyle w:val="Standard"/>
        <w:numPr>
          <w:ilvl w:val="1"/>
          <w:numId w:val="16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Arial" w:hAnsi="Arial" w:cs="Arial"/>
          <w:b/>
          <w:bCs/>
          <w:sz w:val="20"/>
          <w:szCs w:val="20"/>
        </w:rPr>
      </w:pPr>
      <w:r w:rsidRPr="0037333B">
        <w:rPr>
          <w:rFonts w:ascii="Arial" w:hAnsi="Arial" w:cs="Arial"/>
          <w:b/>
          <w:bCs/>
          <w:sz w:val="20"/>
          <w:szCs w:val="20"/>
        </w:rPr>
        <w:t>ANÁLISE COMPARATIVA DE SOLUÇÕES</w:t>
      </w:r>
    </w:p>
    <w:p w:rsidR="0039270D" w:rsidRPr="0037333B" w:rsidRDefault="0039270D" w:rsidP="0037333B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:rsidR="00551FF3" w:rsidRPr="0037333B" w:rsidRDefault="00551FF3" w:rsidP="0037333B">
      <w:pPr>
        <w:pStyle w:val="Standard"/>
        <w:numPr>
          <w:ilvl w:val="0"/>
          <w:numId w:val="10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Arial" w:hAnsi="Arial" w:cs="Arial"/>
          <w:bCs/>
          <w:sz w:val="20"/>
          <w:szCs w:val="20"/>
        </w:rPr>
      </w:pPr>
      <w:r w:rsidRPr="0037333B">
        <w:rPr>
          <w:rFonts w:ascii="Arial" w:hAnsi="Arial" w:cs="Arial"/>
          <w:bCs/>
          <w:sz w:val="20"/>
          <w:szCs w:val="20"/>
        </w:rPr>
        <w:t>Inviável</w:t>
      </w:r>
    </w:p>
    <w:p w:rsidR="00CB2B0A" w:rsidRPr="00AA6610" w:rsidRDefault="00CB2B0A" w:rsidP="0037333B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720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AA6610">
        <w:rPr>
          <w:rFonts w:ascii="Arial" w:eastAsia="Calibri" w:hAnsi="Arial" w:cs="Arial"/>
          <w:sz w:val="20"/>
          <w:szCs w:val="20"/>
          <w:u w:val="single"/>
        </w:rPr>
        <w:t>Adesão à uma possível ata</w:t>
      </w:r>
      <w:r w:rsidR="007368FB" w:rsidRPr="00AA6610">
        <w:rPr>
          <w:rFonts w:ascii="Arial" w:eastAsia="Calibri" w:hAnsi="Arial" w:cs="Arial"/>
          <w:sz w:val="20"/>
          <w:szCs w:val="20"/>
          <w:u w:val="single"/>
        </w:rPr>
        <w:t xml:space="preserve"> de registro de preços</w:t>
      </w:r>
      <w:r w:rsidR="00AA6610">
        <w:rPr>
          <w:rFonts w:ascii="Arial" w:eastAsia="Calibri" w:hAnsi="Arial" w:cs="Arial"/>
          <w:sz w:val="20"/>
          <w:szCs w:val="20"/>
          <w:u w:val="single"/>
        </w:rPr>
        <w:t>.</w:t>
      </w:r>
    </w:p>
    <w:p w:rsidR="0039270D" w:rsidRPr="0037333B" w:rsidRDefault="0039270D" w:rsidP="0037333B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720"/>
        <w:jc w:val="both"/>
        <w:rPr>
          <w:rFonts w:ascii="Arial" w:hAnsi="Arial" w:cs="Arial"/>
          <w:bCs/>
          <w:sz w:val="20"/>
          <w:szCs w:val="20"/>
        </w:rPr>
      </w:pPr>
      <w:r w:rsidRPr="0037333B">
        <w:rPr>
          <w:rFonts w:ascii="Arial" w:hAnsi="Arial" w:cs="Arial"/>
          <w:bCs/>
          <w:sz w:val="20"/>
          <w:szCs w:val="20"/>
        </w:rPr>
        <w:t xml:space="preserve">1- </w:t>
      </w:r>
      <w:r w:rsidR="003D0461" w:rsidRPr="0037333B">
        <w:rPr>
          <w:rFonts w:ascii="Arial" w:hAnsi="Arial" w:cs="Arial"/>
          <w:bCs/>
          <w:sz w:val="20"/>
          <w:szCs w:val="20"/>
        </w:rPr>
        <w:t xml:space="preserve">Considerando </w:t>
      </w:r>
      <w:r w:rsidR="00CB2B0A" w:rsidRPr="0037333B">
        <w:rPr>
          <w:rFonts w:ascii="Arial" w:hAnsi="Arial" w:cs="Arial"/>
          <w:bCs/>
          <w:sz w:val="20"/>
          <w:szCs w:val="20"/>
        </w:rPr>
        <w:t>não ser uma prática comum, pois devido as atualizações de mercado e a abrangência das especificações</w:t>
      </w:r>
      <w:r w:rsidR="001806A1" w:rsidRPr="0037333B">
        <w:rPr>
          <w:rFonts w:ascii="Arial" w:hAnsi="Arial" w:cs="Arial"/>
          <w:bCs/>
          <w:sz w:val="20"/>
          <w:szCs w:val="20"/>
        </w:rPr>
        <w:t>, as quais cada município possui a sua, em acordo com os índices</w:t>
      </w:r>
      <w:r w:rsidR="00F925FB" w:rsidRPr="0037333B">
        <w:rPr>
          <w:rFonts w:ascii="Arial" w:hAnsi="Arial" w:cs="Arial"/>
          <w:bCs/>
          <w:sz w:val="20"/>
          <w:szCs w:val="20"/>
        </w:rPr>
        <w:t xml:space="preserve"> e pela séria histórica que</w:t>
      </w:r>
      <w:r w:rsidR="00CB2B0A" w:rsidRPr="0037333B">
        <w:rPr>
          <w:rFonts w:ascii="Arial" w:hAnsi="Arial" w:cs="Arial"/>
          <w:bCs/>
          <w:sz w:val="20"/>
          <w:szCs w:val="20"/>
        </w:rPr>
        <w:t>, os prazos e custos não são viáveis.</w:t>
      </w:r>
      <w:r w:rsidR="00AA6610">
        <w:rPr>
          <w:rFonts w:ascii="Arial" w:hAnsi="Arial" w:cs="Arial"/>
          <w:bCs/>
          <w:sz w:val="20"/>
          <w:szCs w:val="20"/>
        </w:rPr>
        <w:t xml:space="preserve"> Além do fato de não ter sido localizado em vigência qualquer ARP que atenda, de forma satisfatória, a todos os requisitos constantes no Termo de Referência e que possam atender adequadamente as necessidades existentes perante a Secretaria Municipal de Saúde.</w:t>
      </w:r>
      <w:r w:rsidR="00DE0965" w:rsidRPr="0037333B">
        <w:rPr>
          <w:rFonts w:ascii="Arial" w:hAnsi="Arial" w:cs="Arial"/>
          <w:sz w:val="20"/>
          <w:szCs w:val="20"/>
        </w:rPr>
        <w:br/>
      </w:r>
    </w:p>
    <w:p w:rsidR="00551FF3" w:rsidRPr="0037333B" w:rsidRDefault="00551FF3" w:rsidP="0037333B">
      <w:pPr>
        <w:pStyle w:val="Standard"/>
        <w:numPr>
          <w:ilvl w:val="0"/>
          <w:numId w:val="9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Arial" w:hAnsi="Arial" w:cs="Arial"/>
          <w:bCs/>
          <w:sz w:val="20"/>
          <w:szCs w:val="20"/>
        </w:rPr>
      </w:pPr>
      <w:r w:rsidRPr="0037333B">
        <w:rPr>
          <w:rFonts w:ascii="Arial" w:hAnsi="Arial" w:cs="Arial"/>
          <w:bCs/>
          <w:sz w:val="20"/>
          <w:szCs w:val="20"/>
        </w:rPr>
        <w:t>Viável</w:t>
      </w:r>
    </w:p>
    <w:p w:rsidR="00CB2B0A" w:rsidRPr="00AA6610" w:rsidRDefault="00CB2B0A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  <w:u w:val="single"/>
        </w:rPr>
      </w:pPr>
      <w:r w:rsidRPr="00AA6610">
        <w:rPr>
          <w:rFonts w:ascii="Arial" w:hAnsi="Arial" w:cs="Arial"/>
          <w:sz w:val="20"/>
          <w:szCs w:val="20"/>
          <w:u w:val="single"/>
        </w:rPr>
        <w:t>Aquisição</w:t>
      </w:r>
      <w:r w:rsidR="007368FB" w:rsidRPr="00AA6610">
        <w:rPr>
          <w:rFonts w:ascii="Arial" w:hAnsi="Arial" w:cs="Arial"/>
          <w:sz w:val="20"/>
          <w:szCs w:val="20"/>
          <w:u w:val="single"/>
        </w:rPr>
        <w:t xml:space="preserve"> por meio do processo de pregão eletrônico, para registro de preços</w:t>
      </w:r>
      <w:r w:rsidR="001806A1" w:rsidRPr="00AA6610">
        <w:rPr>
          <w:rFonts w:ascii="Arial" w:hAnsi="Arial" w:cs="Arial"/>
          <w:sz w:val="20"/>
          <w:szCs w:val="20"/>
          <w:u w:val="single"/>
        </w:rPr>
        <w:t>.</w:t>
      </w:r>
    </w:p>
    <w:p w:rsidR="007368FB" w:rsidRPr="0037333B" w:rsidRDefault="0039270D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eastAsia="Calibri" w:hAnsi="Arial" w:cs="Arial"/>
          <w:bCs/>
          <w:iCs/>
          <w:sz w:val="20"/>
          <w:szCs w:val="20"/>
        </w:rPr>
        <w:t xml:space="preserve">1- </w:t>
      </w:r>
      <w:r w:rsidR="001806A1" w:rsidRPr="0037333B">
        <w:rPr>
          <w:rFonts w:ascii="Arial" w:hAnsi="Arial" w:cs="Arial"/>
          <w:sz w:val="20"/>
          <w:szCs w:val="20"/>
        </w:rPr>
        <w:t xml:space="preserve">Considerando as especificações e quantidade dos </w:t>
      </w:r>
      <w:r w:rsidR="007368FB" w:rsidRPr="0037333B">
        <w:rPr>
          <w:rFonts w:ascii="Arial" w:hAnsi="Arial" w:cs="Arial"/>
          <w:sz w:val="20"/>
          <w:szCs w:val="20"/>
        </w:rPr>
        <w:t>suplementos</w:t>
      </w:r>
      <w:r w:rsidR="001806A1" w:rsidRPr="0037333B">
        <w:rPr>
          <w:rFonts w:ascii="Arial" w:hAnsi="Arial" w:cs="Arial"/>
          <w:sz w:val="20"/>
          <w:szCs w:val="20"/>
        </w:rPr>
        <w:t xml:space="preserve"> solicitados, a busca de um melhor preço, prazo e cumprimento das exigências impostas, se torna a melhor alternativa ao município</w:t>
      </w:r>
      <w:r w:rsidR="00AA6610">
        <w:rPr>
          <w:rFonts w:ascii="Arial" w:hAnsi="Arial" w:cs="Arial"/>
          <w:sz w:val="20"/>
          <w:szCs w:val="20"/>
        </w:rPr>
        <w:t>, além de que esta alternativa já vem sendo adotada e realizada pelo município em anos anteriores de forma satisfatória</w:t>
      </w:r>
      <w:r w:rsidR="001806A1" w:rsidRPr="0037333B">
        <w:rPr>
          <w:rFonts w:ascii="Arial" w:hAnsi="Arial" w:cs="Arial"/>
          <w:sz w:val="20"/>
          <w:szCs w:val="20"/>
        </w:rPr>
        <w:t xml:space="preserve">. </w:t>
      </w:r>
    </w:p>
    <w:p w:rsidR="008576F4" w:rsidRPr="0037333B" w:rsidRDefault="008576F4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3C6009" w:rsidRPr="0037333B" w:rsidRDefault="002B0DEB" w:rsidP="0037333B">
      <w:pPr>
        <w:pStyle w:val="Standard"/>
        <w:numPr>
          <w:ilvl w:val="1"/>
          <w:numId w:val="16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Arial" w:hAnsi="Arial" w:cs="Arial"/>
          <w:b/>
          <w:bCs/>
          <w:sz w:val="20"/>
          <w:szCs w:val="20"/>
        </w:rPr>
      </w:pPr>
      <w:r w:rsidRPr="0037333B">
        <w:rPr>
          <w:rFonts w:ascii="Arial" w:hAnsi="Arial" w:cs="Arial"/>
          <w:b/>
          <w:bCs/>
          <w:sz w:val="20"/>
          <w:szCs w:val="20"/>
          <w:shd w:val="clear" w:color="auto" w:fill="FFFFFF"/>
        </w:rPr>
        <w:t>REGISTRO DE SOLUÇÕES CONSIDERADAS INVIÁVEIS</w:t>
      </w:r>
    </w:p>
    <w:p w:rsidR="003B016C" w:rsidRPr="0037333B" w:rsidRDefault="003B016C" w:rsidP="0037333B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:rsidR="002B0DEB" w:rsidRPr="0037333B" w:rsidRDefault="0020063C" w:rsidP="0037333B">
      <w:pPr>
        <w:pStyle w:val="Standard"/>
        <w:numPr>
          <w:ilvl w:val="0"/>
          <w:numId w:val="6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bCs/>
          <w:sz w:val="20"/>
          <w:szCs w:val="20"/>
          <w:shd w:val="clear" w:color="auto" w:fill="FFFFFF"/>
        </w:rPr>
        <w:t>Para a</w:t>
      </w:r>
      <w:r w:rsidR="003B016C"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Prefeitura Municipal de Bueno Brandão</w:t>
      </w:r>
      <w:r w:rsidRPr="0037333B">
        <w:rPr>
          <w:rFonts w:ascii="Arial" w:hAnsi="Arial" w:cs="Arial"/>
          <w:bCs/>
          <w:sz w:val="20"/>
          <w:szCs w:val="20"/>
          <w:shd w:val="clear" w:color="auto" w:fill="FFFFFF"/>
        </w:rPr>
        <w:t>/</w:t>
      </w:r>
      <w:r w:rsidR="003B016C" w:rsidRPr="0037333B">
        <w:rPr>
          <w:rFonts w:ascii="Arial" w:hAnsi="Arial" w:cs="Arial"/>
          <w:bCs/>
          <w:sz w:val="20"/>
          <w:szCs w:val="20"/>
          <w:shd w:val="clear" w:color="auto" w:fill="FFFFFF"/>
        </w:rPr>
        <w:t>MG,</w:t>
      </w:r>
      <w:r w:rsidR="00CB2B0A"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em acordo com a demanda da Secretaria Municipal de Saúde se torna</w:t>
      </w:r>
      <w:r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inviável a </w:t>
      </w:r>
      <w:r w:rsidR="00CB2B0A" w:rsidRPr="0037333B">
        <w:rPr>
          <w:rFonts w:ascii="Arial" w:hAnsi="Arial" w:cs="Arial"/>
          <w:bCs/>
          <w:sz w:val="20"/>
          <w:szCs w:val="20"/>
          <w:shd w:val="clear" w:color="auto" w:fill="FFFFFF"/>
        </w:rPr>
        <w:t>adesão de uma possível ata</w:t>
      </w:r>
      <w:r w:rsidR="007368FB"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de registro de preços</w:t>
      </w:r>
      <w:r w:rsidR="00CB2B0A"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que es</w:t>
      </w:r>
      <w:r w:rsidR="007A4150"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teja disponível, </w:t>
      </w:r>
      <w:r w:rsidR="009450F6"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pois não se trata de um processo realizado de forma frequente pelos órgãos públicos que adentram a nossa região, e por se tratar do quesito peculiaridade em que cada município possui, ao realizarmos um pregão eletrônico pra registro de preços, iremos ter uma listagem que atenda as solicitações e </w:t>
      </w:r>
      <w:r w:rsidR="007C1FC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que </w:t>
      </w:r>
      <w:r w:rsidR="009450F6"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abrangem de uma forma concreta a demanda do município em face aos pacientes.  </w:t>
      </w:r>
      <w:r w:rsidR="007A4150" w:rsidRPr="0037333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</w:p>
    <w:p w:rsidR="008576F4" w:rsidRPr="0037333B" w:rsidRDefault="008576F4" w:rsidP="0037333B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720"/>
        <w:jc w:val="both"/>
        <w:rPr>
          <w:rFonts w:ascii="Arial" w:hAnsi="Arial" w:cs="Arial"/>
          <w:sz w:val="20"/>
          <w:szCs w:val="20"/>
        </w:rPr>
      </w:pPr>
    </w:p>
    <w:p w:rsidR="002B0DEB" w:rsidRPr="0037333B" w:rsidRDefault="002B0DEB" w:rsidP="0037333B">
      <w:pPr>
        <w:pStyle w:val="Standard"/>
        <w:numPr>
          <w:ilvl w:val="0"/>
          <w:numId w:val="16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Arial" w:hAnsi="Arial" w:cs="Arial"/>
          <w:b/>
          <w:bCs/>
          <w:sz w:val="20"/>
          <w:szCs w:val="20"/>
        </w:rPr>
      </w:pPr>
      <w:r w:rsidRPr="0037333B">
        <w:rPr>
          <w:rFonts w:ascii="Arial" w:hAnsi="Arial" w:cs="Arial"/>
          <w:b/>
          <w:bCs/>
          <w:sz w:val="20"/>
          <w:szCs w:val="20"/>
        </w:rPr>
        <w:t>MAPA COMPARATIVO DOS CUSTOS TOTAIS</w:t>
      </w:r>
    </w:p>
    <w:p w:rsidR="005850C2" w:rsidRPr="0037333B" w:rsidRDefault="005850C2" w:rsidP="0037333B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Arial" w:hAnsi="Arial" w:cs="Arial"/>
          <w:b/>
          <w:bCs/>
          <w:sz w:val="20"/>
          <w:szCs w:val="20"/>
        </w:rPr>
      </w:pPr>
    </w:p>
    <w:p w:rsidR="00983023" w:rsidRPr="0037333B" w:rsidRDefault="008F0C7A" w:rsidP="0037333B">
      <w:pPr>
        <w:pStyle w:val="Default"/>
        <w:numPr>
          <w:ilvl w:val="0"/>
          <w:numId w:val="26"/>
        </w:numPr>
        <w:jc w:val="both"/>
        <w:rPr>
          <w:sz w:val="20"/>
          <w:szCs w:val="20"/>
        </w:rPr>
      </w:pPr>
      <w:r w:rsidRPr="0037333B">
        <w:rPr>
          <w:sz w:val="20"/>
          <w:szCs w:val="20"/>
        </w:rPr>
        <w:t>Em relação ao mapa comparativo dos custos totais, consideramos abaixo a estimativa de custos dentre os processos ao longo dos anos:</w:t>
      </w:r>
    </w:p>
    <w:p w:rsidR="008F0C7A" w:rsidRPr="0037333B" w:rsidRDefault="008F0C7A" w:rsidP="0037333B">
      <w:pPr>
        <w:pStyle w:val="Default"/>
        <w:ind w:left="360"/>
        <w:jc w:val="both"/>
        <w:rPr>
          <w:sz w:val="20"/>
          <w:szCs w:val="20"/>
        </w:rPr>
      </w:pPr>
    </w:p>
    <w:tbl>
      <w:tblPr>
        <w:tblW w:w="9639" w:type="dxa"/>
        <w:tblInd w:w="-5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1984"/>
        <w:gridCol w:w="2268"/>
        <w:gridCol w:w="1843"/>
        <w:gridCol w:w="1984"/>
      </w:tblGrid>
      <w:tr w:rsidR="00C34A02" w:rsidRPr="0037333B" w:rsidTr="003E0DBD"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B0DEB" w:rsidRPr="0037333B" w:rsidRDefault="002B0DEB" w:rsidP="0037333B">
            <w:pPr>
              <w:pStyle w:val="TableContents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33B">
              <w:rPr>
                <w:rFonts w:ascii="Arial" w:hAnsi="Arial" w:cs="Arial"/>
                <w:b/>
                <w:bCs/>
                <w:sz w:val="20"/>
                <w:szCs w:val="20"/>
              </w:rPr>
              <w:t>Descrição da solução</w:t>
            </w:r>
          </w:p>
        </w:tc>
        <w:tc>
          <w:tcPr>
            <w:tcW w:w="6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B0DEB" w:rsidRPr="0037333B" w:rsidRDefault="002B0DEB" w:rsidP="0037333B">
            <w:pPr>
              <w:pStyle w:val="TableContents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33B">
              <w:rPr>
                <w:rFonts w:ascii="Arial" w:hAnsi="Arial" w:cs="Arial"/>
                <w:b/>
                <w:bCs/>
                <w:sz w:val="20"/>
                <w:szCs w:val="20"/>
              </w:rPr>
              <w:t>Estimativa ao longo dos anos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B0DEB" w:rsidRPr="0037333B" w:rsidRDefault="002B0DEB" w:rsidP="0037333B">
            <w:pPr>
              <w:pStyle w:val="TableContents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0DEB" w:rsidRPr="0037333B" w:rsidRDefault="002B0DEB" w:rsidP="0037333B">
            <w:pPr>
              <w:pStyle w:val="TableContents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33B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C34A02" w:rsidRPr="0037333B" w:rsidTr="003E0DBD"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7FDE" w:rsidRPr="0037333B" w:rsidRDefault="00B97FDE" w:rsidP="0037333B">
            <w:pPr>
              <w:spacing w:after="20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7FDE" w:rsidRPr="0037333B" w:rsidRDefault="00D77779" w:rsidP="0037333B">
            <w:pPr>
              <w:pStyle w:val="TableContents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333B">
              <w:rPr>
                <w:rFonts w:ascii="Arial" w:hAnsi="Arial" w:cs="Arial"/>
                <w:bCs/>
                <w:sz w:val="20"/>
                <w:szCs w:val="20"/>
              </w:rPr>
              <w:t>Ano 1 (2024</w:t>
            </w:r>
            <w:r w:rsidR="00B97FDE" w:rsidRPr="0037333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7FDE" w:rsidRPr="0037333B" w:rsidRDefault="00D77779" w:rsidP="0037333B">
            <w:pPr>
              <w:pStyle w:val="TableContents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333B">
              <w:rPr>
                <w:rFonts w:ascii="Arial" w:hAnsi="Arial" w:cs="Arial"/>
                <w:bCs/>
                <w:sz w:val="20"/>
                <w:szCs w:val="20"/>
              </w:rPr>
              <w:t>Ano 2 (2025</w:t>
            </w:r>
            <w:r w:rsidR="00B97FDE" w:rsidRPr="0037333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2" w:space="0" w:color="000000"/>
            </w:tcBorders>
            <w:shd w:val="clear" w:color="auto" w:fill="EEEEEE"/>
            <w:vAlign w:val="center"/>
          </w:tcPr>
          <w:p w:rsidR="00B97FDE" w:rsidRPr="0037333B" w:rsidRDefault="00D77779" w:rsidP="0037333B">
            <w:pPr>
              <w:pStyle w:val="TableContents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333B">
              <w:rPr>
                <w:rFonts w:ascii="Arial" w:hAnsi="Arial" w:cs="Arial"/>
                <w:bCs/>
                <w:sz w:val="20"/>
                <w:szCs w:val="20"/>
              </w:rPr>
              <w:t>Ano 3 (2026</w:t>
            </w:r>
            <w:r w:rsidR="00B97FDE" w:rsidRPr="0037333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7FDE" w:rsidRPr="0037333B" w:rsidRDefault="00B97FDE" w:rsidP="0037333B">
            <w:pPr>
              <w:pStyle w:val="TableContents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33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1 ao 3</w:t>
            </w:r>
          </w:p>
        </w:tc>
      </w:tr>
      <w:tr w:rsidR="00C34A02" w:rsidRPr="0037333B" w:rsidTr="003E0DBD">
        <w:trPr>
          <w:trHeight w:val="993"/>
        </w:trPr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7FDE" w:rsidRPr="0037333B" w:rsidRDefault="00B97FDE" w:rsidP="0037333B">
            <w:pPr>
              <w:pStyle w:val="TableContents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33B">
              <w:rPr>
                <w:rFonts w:ascii="Arial" w:hAnsi="Arial" w:cs="Arial"/>
                <w:sz w:val="20"/>
                <w:szCs w:val="20"/>
              </w:rPr>
              <w:lastRenderedPageBreak/>
              <w:t>Solução Viável 1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5D53" w:rsidRPr="0037333B" w:rsidRDefault="00D77779" w:rsidP="0037333B">
            <w:pPr>
              <w:pStyle w:val="TableContents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33B">
              <w:rPr>
                <w:rFonts w:ascii="Arial" w:hAnsi="Arial" w:cs="Arial"/>
                <w:sz w:val="20"/>
                <w:szCs w:val="20"/>
              </w:rPr>
              <w:t>PRC 180/23  – R$ 145.192,50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04857" w:rsidRPr="0037333B" w:rsidRDefault="00D77779" w:rsidP="0037333B">
            <w:pPr>
              <w:pStyle w:val="TableContents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33B">
              <w:rPr>
                <w:rFonts w:ascii="Arial" w:hAnsi="Arial" w:cs="Arial"/>
                <w:sz w:val="20"/>
                <w:szCs w:val="20"/>
              </w:rPr>
              <w:t>PRC 030/25 – R$ 114.501,02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2" w:space="0" w:color="000000"/>
            </w:tcBorders>
            <w:shd w:val="clear" w:color="auto" w:fill="auto"/>
            <w:vAlign w:val="center"/>
          </w:tcPr>
          <w:p w:rsidR="00B97FDE" w:rsidRPr="0037333B" w:rsidRDefault="00D77779" w:rsidP="0037333B">
            <w:pPr>
              <w:pStyle w:val="TableContents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33B">
              <w:rPr>
                <w:rFonts w:ascii="Arial" w:hAnsi="Arial" w:cs="Arial"/>
                <w:sz w:val="20"/>
                <w:szCs w:val="20"/>
              </w:rPr>
              <w:t>DO MÊS 01 AO 04 DE 2026</w:t>
            </w:r>
            <w:r w:rsidRPr="0037333B">
              <w:rPr>
                <w:rFonts w:ascii="Arial" w:hAnsi="Arial" w:cs="Arial"/>
                <w:sz w:val="20"/>
                <w:szCs w:val="20"/>
              </w:rPr>
              <w:br/>
              <w:t>PRC 030/25 – R$ 69.921,18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97FDE" w:rsidRPr="0037333B" w:rsidRDefault="00804857" w:rsidP="0037333B">
            <w:pPr>
              <w:pStyle w:val="TableContents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3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R$ </w:t>
            </w:r>
            <w:r w:rsidR="003F28E3" w:rsidRPr="0037333B">
              <w:rPr>
                <w:rFonts w:ascii="Arial" w:hAnsi="Arial" w:cs="Arial"/>
                <w:b/>
                <w:bCs/>
                <w:sz w:val="20"/>
                <w:szCs w:val="20"/>
              </w:rPr>
              <w:t>329.614,70</w:t>
            </w:r>
          </w:p>
        </w:tc>
      </w:tr>
    </w:tbl>
    <w:p w:rsidR="00C34A02" w:rsidRPr="0037333B" w:rsidRDefault="00C34A02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</w:p>
    <w:p w:rsidR="008576F4" w:rsidRPr="0037333B" w:rsidRDefault="003B34E0" w:rsidP="0037333B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DESCRIÇÃO DA SOLUÇÃO COMO UM TODO</w:t>
      </w:r>
    </w:p>
    <w:p w:rsidR="008576F4" w:rsidRPr="0037333B" w:rsidRDefault="008576F4" w:rsidP="0037333B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hAnsi="Arial" w:cs="Arial"/>
          <w:sz w:val="20"/>
          <w:szCs w:val="20"/>
        </w:rPr>
      </w:pPr>
    </w:p>
    <w:p w:rsidR="00A6638C" w:rsidRPr="0037333B" w:rsidRDefault="00A6638C" w:rsidP="0037333B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A aquisição </w:t>
      </w:r>
      <w:r w:rsidR="007C1FC7">
        <w:rPr>
          <w:rFonts w:ascii="Arial" w:hAnsi="Arial" w:cs="Arial"/>
          <w:sz w:val="20"/>
          <w:szCs w:val="20"/>
        </w:rPr>
        <w:t xml:space="preserve">de </w:t>
      </w:r>
      <w:r w:rsidRPr="0037333B">
        <w:rPr>
          <w:rFonts w:ascii="Arial" w:hAnsi="Arial" w:cs="Arial"/>
          <w:sz w:val="20"/>
          <w:szCs w:val="20"/>
        </w:rPr>
        <w:t>fórmulas infantis, dietas e suplementos alimentares especiais para crianças e adultos em tratamento de saúde e/ou portadoras de doenças crônicas é para dar continuidade ao tratamento de pacientes do Sistema Único de Saúde (SUS).</w:t>
      </w:r>
    </w:p>
    <w:p w:rsidR="00A6638C" w:rsidRPr="0037333B" w:rsidRDefault="00A6638C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hAnsi="Arial" w:cs="Arial"/>
          <w:sz w:val="20"/>
          <w:szCs w:val="20"/>
        </w:rPr>
      </w:pPr>
    </w:p>
    <w:p w:rsidR="00EB27CD" w:rsidRDefault="00882F27" w:rsidP="00EB27CD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A aquisição de </w:t>
      </w:r>
      <w:r w:rsidR="00C237EA" w:rsidRPr="0037333B">
        <w:rPr>
          <w:rFonts w:ascii="Arial" w:hAnsi="Arial" w:cs="Arial"/>
          <w:sz w:val="20"/>
          <w:szCs w:val="20"/>
        </w:rPr>
        <w:t>suplementos</w:t>
      </w:r>
      <w:r w:rsidRPr="0037333B">
        <w:rPr>
          <w:rFonts w:ascii="Arial" w:hAnsi="Arial" w:cs="Arial"/>
          <w:sz w:val="20"/>
          <w:szCs w:val="20"/>
        </w:rPr>
        <w:t xml:space="preserve"> </w:t>
      </w:r>
      <w:r w:rsidR="007C1FC7">
        <w:rPr>
          <w:rFonts w:ascii="Arial" w:hAnsi="Arial" w:cs="Arial"/>
          <w:sz w:val="20"/>
          <w:szCs w:val="20"/>
        </w:rPr>
        <w:t xml:space="preserve">alimentares </w:t>
      </w:r>
      <w:r w:rsidRPr="0037333B">
        <w:rPr>
          <w:rFonts w:ascii="Arial" w:hAnsi="Arial" w:cs="Arial"/>
          <w:sz w:val="20"/>
          <w:szCs w:val="20"/>
        </w:rPr>
        <w:t>se dá pela necessidade de garantir o atendimento</w:t>
      </w:r>
      <w:r w:rsidR="00A6638C" w:rsidRPr="0037333B">
        <w:rPr>
          <w:rFonts w:ascii="Arial" w:hAnsi="Arial" w:cs="Arial"/>
          <w:sz w:val="20"/>
          <w:szCs w:val="20"/>
        </w:rPr>
        <w:t xml:space="preserve"> de fórmulas infantis, dietas e suplementos alimentares especiais para crianças e adultos em tratamento de saúde e/ou </w:t>
      </w:r>
      <w:r w:rsidR="00EB27CD">
        <w:rPr>
          <w:rFonts w:ascii="Arial" w:hAnsi="Arial" w:cs="Arial"/>
          <w:sz w:val="20"/>
          <w:szCs w:val="20"/>
        </w:rPr>
        <w:t>portadoras de doenças crônicas e</w:t>
      </w:r>
      <w:r w:rsidR="00A6638C" w:rsidRPr="0037333B">
        <w:rPr>
          <w:rFonts w:ascii="Arial" w:hAnsi="Arial" w:cs="Arial"/>
          <w:sz w:val="20"/>
          <w:szCs w:val="20"/>
        </w:rPr>
        <w:t xml:space="preserve"> para dar continuidade ao tratamento de pacientes do Sistema Único de Saúde (SUS), servindo este como</w:t>
      </w:r>
      <w:r w:rsidRPr="0037333B">
        <w:rPr>
          <w:rFonts w:ascii="Arial" w:hAnsi="Arial" w:cs="Arial"/>
          <w:sz w:val="20"/>
          <w:szCs w:val="20"/>
        </w:rPr>
        <w:t xml:space="preserve"> suporte das ações de ate</w:t>
      </w:r>
      <w:r w:rsidR="002F6735" w:rsidRPr="0037333B">
        <w:rPr>
          <w:rFonts w:ascii="Arial" w:hAnsi="Arial" w:cs="Arial"/>
          <w:sz w:val="20"/>
          <w:szCs w:val="20"/>
        </w:rPr>
        <w:t>nção e cuidado com o paciente, ao qual</w:t>
      </w:r>
      <w:r w:rsidRPr="0037333B">
        <w:rPr>
          <w:rFonts w:ascii="Arial" w:hAnsi="Arial" w:cs="Arial"/>
          <w:sz w:val="20"/>
          <w:szCs w:val="20"/>
        </w:rPr>
        <w:t xml:space="preserve"> tem a finalidade de diagnosticar, prevenir, curar doenças ou aliviar seus sintomas, o desabastecimento </w:t>
      </w:r>
      <w:r w:rsidR="00EB27CD">
        <w:rPr>
          <w:rFonts w:ascii="Arial" w:hAnsi="Arial" w:cs="Arial"/>
          <w:sz w:val="20"/>
          <w:szCs w:val="20"/>
        </w:rPr>
        <w:t xml:space="preserve">destes itens </w:t>
      </w:r>
      <w:r w:rsidRPr="0037333B">
        <w:rPr>
          <w:rFonts w:ascii="Arial" w:hAnsi="Arial" w:cs="Arial"/>
          <w:sz w:val="20"/>
          <w:szCs w:val="20"/>
        </w:rPr>
        <w:t>compromete a segurança do processo assistencial podendo ocasionar interrupção de tratamentos, aumento de tempo de internamento, agravamento do quadro clínico dos pacientes, cancelamento ou adiamento de procedimentos e consequentemente aumento da morbimortalidade</w:t>
      </w:r>
      <w:r w:rsidR="00EB27CD">
        <w:rPr>
          <w:rFonts w:ascii="Arial" w:hAnsi="Arial" w:cs="Arial"/>
          <w:sz w:val="20"/>
          <w:szCs w:val="20"/>
        </w:rPr>
        <w:t xml:space="preserve"> no município</w:t>
      </w:r>
      <w:r w:rsidRPr="0037333B">
        <w:rPr>
          <w:rFonts w:ascii="Arial" w:hAnsi="Arial" w:cs="Arial"/>
          <w:sz w:val="20"/>
          <w:szCs w:val="20"/>
        </w:rPr>
        <w:t>.</w:t>
      </w:r>
    </w:p>
    <w:p w:rsidR="00EB27CD" w:rsidRPr="00EB27CD" w:rsidRDefault="00EB27CD" w:rsidP="00EB27CD">
      <w:pPr>
        <w:pStyle w:val="PargrafodaLista"/>
        <w:rPr>
          <w:rFonts w:ascii="Arial" w:hAnsi="Arial" w:cs="Arial"/>
          <w:sz w:val="20"/>
          <w:szCs w:val="20"/>
        </w:rPr>
      </w:pPr>
    </w:p>
    <w:p w:rsidR="00EB27CD" w:rsidRPr="00BA2269" w:rsidRDefault="00C34A02" w:rsidP="00EB27CD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BA2269">
        <w:rPr>
          <w:rFonts w:ascii="Arial" w:hAnsi="Arial" w:cs="Arial"/>
          <w:sz w:val="20"/>
          <w:szCs w:val="20"/>
        </w:rPr>
        <w:t xml:space="preserve">Não será aceito material diferente do que foi estipulado, que esteja em desacordo, com avarias, fora do prazo de validade mínima de </w:t>
      </w:r>
      <w:r w:rsidR="009645AB" w:rsidRPr="009645AB">
        <w:rPr>
          <w:rFonts w:ascii="Arial" w:hAnsi="Arial" w:cs="Arial"/>
          <w:sz w:val="20"/>
          <w:szCs w:val="20"/>
        </w:rPr>
        <w:t xml:space="preserve">50% (cinquenta por cento) de sua validade total </w:t>
      </w:r>
      <w:r w:rsidRPr="00BA2269">
        <w:rPr>
          <w:rFonts w:ascii="Arial" w:hAnsi="Arial" w:cs="Arial"/>
          <w:sz w:val="20"/>
          <w:szCs w:val="20"/>
        </w:rPr>
        <w:t xml:space="preserve">a partir da data de entrega ou </w:t>
      </w:r>
      <w:r w:rsidR="00EB27CD" w:rsidRPr="00BA2269">
        <w:rPr>
          <w:rFonts w:ascii="Arial" w:hAnsi="Arial" w:cs="Arial"/>
          <w:sz w:val="20"/>
          <w:szCs w:val="20"/>
        </w:rPr>
        <w:t xml:space="preserve">que contenha qualquer defeito de fabricação, ou, então, </w:t>
      </w:r>
      <w:r w:rsidRPr="00BA2269">
        <w:rPr>
          <w:rFonts w:ascii="Arial" w:hAnsi="Arial" w:cs="Arial"/>
          <w:sz w:val="20"/>
          <w:szCs w:val="20"/>
        </w:rPr>
        <w:t xml:space="preserve">que </w:t>
      </w:r>
      <w:r w:rsidR="00EB27CD" w:rsidRPr="00BA2269">
        <w:rPr>
          <w:rFonts w:ascii="Arial" w:hAnsi="Arial" w:cs="Arial"/>
          <w:sz w:val="20"/>
          <w:szCs w:val="20"/>
        </w:rPr>
        <w:t>não atenda as especificações constantes no Termo de Referência e no E</w:t>
      </w:r>
      <w:r w:rsidRPr="00BA2269">
        <w:rPr>
          <w:rFonts w:ascii="Arial" w:hAnsi="Arial" w:cs="Arial"/>
          <w:sz w:val="20"/>
          <w:szCs w:val="20"/>
        </w:rPr>
        <w:t>dital</w:t>
      </w:r>
      <w:r w:rsidR="00EB27CD" w:rsidRPr="00BA2269">
        <w:rPr>
          <w:rFonts w:ascii="Arial" w:hAnsi="Arial" w:cs="Arial"/>
          <w:sz w:val="20"/>
          <w:szCs w:val="20"/>
        </w:rPr>
        <w:t xml:space="preserve"> de Licitação</w:t>
      </w:r>
      <w:r w:rsidRPr="00BA2269">
        <w:rPr>
          <w:rFonts w:ascii="Arial" w:hAnsi="Arial" w:cs="Arial"/>
          <w:sz w:val="20"/>
          <w:szCs w:val="20"/>
        </w:rPr>
        <w:t>.</w:t>
      </w:r>
      <w:r w:rsidR="007C1FC7" w:rsidRPr="00BA2269">
        <w:rPr>
          <w:rFonts w:ascii="Arial" w:hAnsi="Arial" w:cs="Arial"/>
          <w:sz w:val="20"/>
          <w:szCs w:val="20"/>
        </w:rPr>
        <w:t xml:space="preserve"> </w:t>
      </w:r>
    </w:p>
    <w:p w:rsidR="00EB27CD" w:rsidRPr="00EB27CD" w:rsidRDefault="00EB27CD" w:rsidP="00EB27CD">
      <w:pPr>
        <w:pStyle w:val="PargrafodaLista"/>
        <w:spacing w:before="120" w:after="120"/>
        <w:ind w:left="644"/>
        <w:jc w:val="both"/>
        <w:rPr>
          <w:rFonts w:ascii="Arial" w:hAnsi="Arial" w:cs="Arial"/>
          <w:sz w:val="20"/>
          <w:szCs w:val="20"/>
        </w:rPr>
      </w:pPr>
    </w:p>
    <w:p w:rsidR="003B34E0" w:rsidRPr="0037333B" w:rsidRDefault="00C34A02" w:rsidP="0037333B">
      <w:pPr>
        <w:pStyle w:val="PargrafodaLista"/>
        <w:numPr>
          <w:ilvl w:val="0"/>
          <w:numId w:val="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>As condições de fornecimento devem ser executadas fielmente, de acordo com os termos do instrumento convocatór</w:t>
      </w:r>
      <w:r w:rsidR="00EB27CD">
        <w:rPr>
          <w:rFonts w:ascii="Arial" w:hAnsi="Arial" w:cs="Arial"/>
          <w:sz w:val="20"/>
          <w:szCs w:val="20"/>
        </w:rPr>
        <w:t>io, do Termo de Referência, do E</w:t>
      </w:r>
      <w:r w:rsidRPr="0037333B">
        <w:rPr>
          <w:rFonts w:ascii="Arial" w:hAnsi="Arial" w:cs="Arial"/>
          <w:sz w:val="20"/>
          <w:szCs w:val="20"/>
        </w:rPr>
        <w:t>dital e da legislação vigente, respondendo o inadimplente pela</w:t>
      </w:r>
      <w:r w:rsidR="001A4D0C" w:rsidRPr="0037333B">
        <w:rPr>
          <w:rFonts w:ascii="Arial" w:hAnsi="Arial" w:cs="Arial"/>
          <w:sz w:val="20"/>
          <w:szCs w:val="20"/>
        </w:rPr>
        <w:t>s</w:t>
      </w:r>
      <w:r w:rsidRPr="0037333B">
        <w:rPr>
          <w:rFonts w:ascii="Arial" w:hAnsi="Arial" w:cs="Arial"/>
          <w:sz w:val="20"/>
          <w:szCs w:val="20"/>
        </w:rPr>
        <w:t xml:space="preserve"> </w:t>
      </w:r>
      <w:r w:rsidR="001A4D0C" w:rsidRPr="0037333B">
        <w:rPr>
          <w:rFonts w:ascii="Arial" w:hAnsi="Arial" w:cs="Arial"/>
          <w:sz w:val="20"/>
          <w:szCs w:val="20"/>
        </w:rPr>
        <w:t xml:space="preserve">consequências da inexecução total ou parcial do objeto contratual. </w:t>
      </w:r>
      <w:r w:rsidRPr="0037333B">
        <w:rPr>
          <w:rFonts w:ascii="Arial" w:hAnsi="Arial" w:cs="Arial"/>
          <w:sz w:val="20"/>
          <w:szCs w:val="20"/>
        </w:rPr>
        <w:t xml:space="preserve"> </w:t>
      </w:r>
      <w:r w:rsidR="00AC6A05" w:rsidRPr="0037333B">
        <w:rPr>
          <w:rFonts w:ascii="Arial" w:hAnsi="Arial" w:cs="Arial"/>
          <w:sz w:val="20"/>
          <w:szCs w:val="20"/>
        </w:rPr>
        <w:br/>
      </w:r>
    </w:p>
    <w:p w:rsidR="003B34E0" w:rsidRPr="0037333B" w:rsidRDefault="003B34E0" w:rsidP="0037333B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ESTIMATIVA DAS QUANTIDADES A SEREM CONTRATADAS</w:t>
      </w:r>
    </w:p>
    <w:p w:rsidR="003B34E0" w:rsidRPr="0037333B" w:rsidRDefault="003B34E0" w:rsidP="0037333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2F6735" w:rsidRPr="0037333B" w:rsidRDefault="004525AE" w:rsidP="0037333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>As quantidades dos suplementos foram</w:t>
      </w:r>
      <w:r w:rsidR="000B4994" w:rsidRPr="0037333B">
        <w:rPr>
          <w:rFonts w:ascii="Arial" w:eastAsia="Calibri" w:hAnsi="Arial" w:cs="Arial"/>
          <w:sz w:val="20"/>
          <w:szCs w:val="20"/>
        </w:rPr>
        <w:t xml:space="preserve"> baseada</w:t>
      </w:r>
      <w:r w:rsidRPr="0037333B">
        <w:rPr>
          <w:rFonts w:ascii="Arial" w:eastAsia="Calibri" w:hAnsi="Arial" w:cs="Arial"/>
          <w:sz w:val="20"/>
          <w:szCs w:val="20"/>
        </w:rPr>
        <w:t>s</w:t>
      </w:r>
      <w:r w:rsidR="000B4994" w:rsidRPr="0037333B">
        <w:rPr>
          <w:rFonts w:ascii="Arial" w:eastAsia="Calibri" w:hAnsi="Arial" w:cs="Arial"/>
          <w:sz w:val="20"/>
          <w:szCs w:val="20"/>
        </w:rPr>
        <w:t xml:space="preserve"> </w:t>
      </w:r>
      <w:r w:rsidR="002F6735" w:rsidRPr="0037333B">
        <w:rPr>
          <w:rFonts w:ascii="Arial" w:eastAsia="Calibri" w:hAnsi="Arial" w:cs="Arial"/>
          <w:sz w:val="20"/>
          <w:szCs w:val="20"/>
        </w:rPr>
        <w:t>em acordo com a série histórica de demandas elencadas à Secretaria Municipal de Saúde</w:t>
      </w:r>
      <w:r w:rsidR="008576F4" w:rsidRPr="0037333B">
        <w:rPr>
          <w:rFonts w:ascii="Arial" w:eastAsia="Calibri" w:hAnsi="Arial" w:cs="Arial"/>
          <w:sz w:val="20"/>
          <w:szCs w:val="20"/>
        </w:rPr>
        <w:t>, no entanto, novos tratamentos podem</w:t>
      </w:r>
      <w:r w:rsidR="002F6735" w:rsidRPr="0037333B">
        <w:rPr>
          <w:rFonts w:ascii="Arial" w:eastAsia="Calibri" w:hAnsi="Arial" w:cs="Arial"/>
          <w:sz w:val="20"/>
          <w:szCs w:val="20"/>
        </w:rPr>
        <w:t xml:space="preserve"> vir a</w:t>
      </w:r>
      <w:r w:rsidR="008576F4" w:rsidRPr="0037333B">
        <w:rPr>
          <w:rFonts w:ascii="Arial" w:eastAsia="Calibri" w:hAnsi="Arial" w:cs="Arial"/>
          <w:sz w:val="20"/>
          <w:szCs w:val="20"/>
        </w:rPr>
        <w:t xml:space="preserve"> surgir, aumentando a previsibilida</w:t>
      </w:r>
      <w:r w:rsidR="002F6735" w:rsidRPr="0037333B">
        <w:rPr>
          <w:rFonts w:ascii="Arial" w:eastAsia="Calibri" w:hAnsi="Arial" w:cs="Arial"/>
          <w:sz w:val="20"/>
          <w:szCs w:val="20"/>
        </w:rPr>
        <w:t>de do consumo. Também temos o fato de alguns suplementos sofrerem alterações em seus descritivos,</w:t>
      </w:r>
      <w:r w:rsidR="0072069B" w:rsidRPr="0037333B">
        <w:rPr>
          <w:rFonts w:ascii="Arial" w:hAnsi="Arial" w:cs="Arial"/>
          <w:bCs/>
          <w:sz w:val="20"/>
          <w:szCs w:val="20"/>
        </w:rPr>
        <w:t xml:space="preserve"> </w:t>
      </w:r>
      <w:r w:rsidR="002F6735" w:rsidRPr="0037333B">
        <w:rPr>
          <w:rFonts w:ascii="Arial" w:hAnsi="Arial" w:cs="Arial"/>
          <w:bCs/>
          <w:sz w:val="20"/>
          <w:szCs w:val="20"/>
        </w:rPr>
        <w:t>ou seja, a solicitação dos quantitativos se faz necessária mediante as exp</w:t>
      </w:r>
      <w:r w:rsidR="00EB27CD">
        <w:rPr>
          <w:rFonts w:ascii="Arial" w:hAnsi="Arial" w:cs="Arial"/>
          <w:bCs/>
          <w:sz w:val="20"/>
          <w:szCs w:val="20"/>
        </w:rPr>
        <w:t>eriências vivenciadas por esta S</w:t>
      </w:r>
      <w:r w:rsidR="002F6735" w:rsidRPr="0037333B">
        <w:rPr>
          <w:rFonts w:ascii="Arial" w:hAnsi="Arial" w:cs="Arial"/>
          <w:bCs/>
          <w:sz w:val="20"/>
          <w:szCs w:val="20"/>
        </w:rPr>
        <w:t>ecretaria, ainda, vale ressaltar que a falta destes suplementos ou a não adequação da quantidade e descritivo deste, acarreta aumento dos custos com a possibilidade de realização de novos processos, visto à necessidade da disponibilidade dos itens e a constante alteração de mercado.</w:t>
      </w:r>
    </w:p>
    <w:p w:rsidR="00AC6A05" w:rsidRPr="0037333B" w:rsidRDefault="00AC6A05" w:rsidP="0037333B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Calibri" w:hAnsi="Arial" w:cs="Arial"/>
          <w:sz w:val="20"/>
          <w:szCs w:val="20"/>
        </w:rPr>
      </w:pPr>
    </w:p>
    <w:p w:rsidR="005850C2" w:rsidRPr="0037333B" w:rsidRDefault="003A7B22" w:rsidP="0037333B">
      <w:pPr>
        <w:pStyle w:val="PargrafodaLista"/>
        <w:numPr>
          <w:ilvl w:val="0"/>
          <w:numId w:val="31"/>
        </w:numP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 xml:space="preserve">O método de levantamento do quantitativo foi realizado em acordo com os exercícios anteriores e pelo fator da sazonalidade, pela peculiaridade dos tratamentos de saúde, e que </w:t>
      </w:r>
      <w:r w:rsidRPr="0048190D">
        <w:rPr>
          <w:rFonts w:ascii="Arial" w:eastAsia="Calibri" w:hAnsi="Arial" w:cs="Arial"/>
          <w:sz w:val="20"/>
          <w:szCs w:val="20"/>
        </w:rPr>
        <w:t xml:space="preserve">pese, no processo anterior </w:t>
      </w:r>
      <w:r w:rsidR="00EB27CD" w:rsidRPr="0048190D">
        <w:rPr>
          <w:rFonts w:ascii="Arial" w:eastAsia="Calibri" w:hAnsi="Arial" w:cs="Arial"/>
          <w:sz w:val="20"/>
          <w:szCs w:val="20"/>
        </w:rPr>
        <w:t xml:space="preserve">nº </w:t>
      </w:r>
      <w:r w:rsidR="0048190D" w:rsidRPr="0048190D">
        <w:rPr>
          <w:rFonts w:ascii="Arial" w:eastAsia="Calibri" w:hAnsi="Arial" w:cs="Arial"/>
          <w:sz w:val="20"/>
          <w:szCs w:val="20"/>
        </w:rPr>
        <w:t>03</w:t>
      </w:r>
      <w:r w:rsidRPr="0048190D">
        <w:rPr>
          <w:rFonts w:ascii="Arial" w:eastAsia="Calibri" w:hAnsi="Arial" w:cs="Arial"/>
          <w:sz w:val="20"/>
          <w:szCs w:val="20"/>
        </w:rPr>
        <w:t>0/2</w:t>
      </w:r>
      <w:r w:rsidR="0048190D" w:rsidRPr="0048190D">
        <w:rPr>
          <w:rFonts w:ascii="Arial" w:eastAsia="Calibri" w:hAnsi="Arial" w:cs="Arial"/>
          <w:sz w:val="20"/>
          <w:szCs w:val="20"/>
        </w:rPr>
        <w:t>5</w:t>
      </w:r>
      <w:r w:rsidRPr="0048190D">
        <w:rPr>
          <w:rFonts w:ascii="Arial" w:eastAsia="Calibri" w:hAnsi="Arial" w:cs="Arial"/>
          <w:sz w:val="20"/>
          <w:szCs w:val="20"/>
        </w:rPr>
        <w:t xml:space="preserve"> não termos utilizado todo o quantitativo solicitado, para</w:t>
      </w:r>
      <w:r w:rsidRPr="0037333B">
        <w:rPr>
          <w:rFonts w:ascii="Arial" w:eastAsia="Calibri" w:hAnsi="Arial" w:cs="Arial"/>
          <w:sz w:val="20"/>
          <w:szCs w:val="20"/>
        </w:rPr>
        <w:t xml:space="preserve"> este processo alinhamo</w:t>
      </w:r>
      <w:r w:rsidR="008E34B7">
        <w:rPr>
          <w:rFonts w:ascii="Arial" w:eastAsia="Calibri" w:hAnsi="Arial" w:cs="Arial"/>
          <w:sz w:val="20"/>
          <w:szCs w:val="20"/>
        </w:rPr>
        <w:t>s os quantitativos, solicitando-</w:t>
      </w:r>
      <w:r w:rsidRPr="0037333B">
        <w:rPr>
          <w:rFonts w:ascii="Arial" w:eastAsia="Calibri" w:hAnsi="Arial" w:cs="Arial"/>
          <w:sz w:val="20"/>
          <w:szCs w:val="20"/>
        </w:rPr>
        <w:t xml:space="preserve">o para atender as demandas existentes e as que venham a surgir durante a vigência contratual. </w:t>
      </w:r>
      <w:r w:rsidRPr="0037333B">
        <w:rPr>
          <w:rFonts w:ascii="Arial" w:eastAsia="Calibri" w:hAnsi="Arial" w:cs="Arial"/>
          <w:bCs/>
          <w:sz w:val="20"/>
          <w:szCs w:val="20"/>
        </w:rPr>
        <w:t>Diante dos fatos, vale ressaltar que a presente municipalidade ampliou consideravelmente os serviços de saúde pública ofertados à coletividade, pelo fator da sazonalidade, em se tratando de tratamentos de saúde, situações essas que ratificam a imprevisibilidade de consumo, considerado somente a série histórica do município e corroboram com a necessidade de estimativa superior aos registros até então localizados, haja vista que o aumento da demanda de suplementos, se faz necessário a aquisição dos suplementos destinados à distribuição gratuita aos cidadãos.</w:t>
      </w:r>
    </w:p>
    <w:p w:rsidR="003A7B22" w:rsidRPr="0037333B" w:rsidRDefault="003A7B22" w:rsidP="0037333B">
      <w:pPr>
        <w:pStyle w:val="PargrafodaLista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:rsidR="00596896" w:rsidRDefault="005850C2" w:rsidP="0037333B">
      <w:pPr>
        <w:pStyle w:val="PargrafodaLista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O histórico de solicitações e os quantitativos previstos neste Estudo Técnico Preliminar foram devidamente analisados, sendo previamente autorizados </w:t>
      </w:r>
      <w:r w:rsidR="008F0C7A" w:rsidRPr="0037333B">
        <w:rPr>
          <w:rFonts w:ascii="Arial" w:hAnsi="Arial" w:cs="Arial"/>
          <w:sz w:val="20"/>
          <w:szCs w:val="20"/>
        </w:rPr>
        <w:t>pela Secretária Municipal de Saúde.</w:t>
      </w:r>
      <w:r w:rsidRPr="0037333B">
        <w:rPr>
          <w:rFonts w:ascii="Arial" w:hAnsi="Arial" w:cs="Arial"/>
          <w:sz w:val="20"/>
          <w:szCs w:val="20"/>
        </w:rPr>
        <w:t xml:space="preserve"> Segue abaixo</w:t>
      </w:r>
      <w:r w:rsidR="008E34B7">
        <w:rPr>
          <w:rFonts w:ascii="Arial" w:hAnsi="Arial" w:cs="Arial"/>
          <w:sz w:val="20"/>
          <w:szCs w:val="20"/>
        </w:rPr>
        <w:t xml:space="preserve"> </w:t>
      </w:r>
      <w:r w:rsidRPr="0037333B">
        <w:rPr>
          <w:rFonts w:ascii="Arial" w:hAnsi="Arial" w:cs="Arial"/>
          <w:sz w:val="20"/>
          <w:szCs w:val="20"/>
        </w:rPr>
        <w:t>a estimativa das quantidades</w:t>
      </w:r>
      <w:r w:rsidR="00EB27CD">
        <w:rPr>
          <w:rFonts w:ascii="Arial" w:hAnsi="Arial" w:cs="Arial"/>
          <w:sz w:val="20"/>
          <w:szCs w:val="20"/>
        </w:rPr>
        <w:t xml:space="preserve"> a serem requeridas</w:t>
      </w:r>
      <w:r w:rsidRPr="0037333B">
        <w:rPr>
          <w:rFonts w:ascii="Arial" w:hAnsi="Arial" w:cs="Arial"/>
          <w:sz w:val="20"/>
          <w:szCs w:val="20"/>
        </w:rPr>
        <w:t>:</w:t>
      </w:r>
    </w:p>
    <w:p w:rsidR="00EB27CD" w:rsidRPr="0037333B" w:rsidRDefault="00EB27CD" w:rsidP="00EB27CD">
      <w:pPr>
        <w:pStyle w:val="PargrafodaLista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524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27"/>
        <w:gridCol w:w="6949"/>
        <w:gridCol w:w="713"/>
        <w:gridCol w:w="713"/>
      </w:tblGrid>
      <w:tr w:rsidR="00746A7D" w:rsidRPr="00746A7D" w:rsidTr="00CC6911">
        <w:tc>
          <w:tcPr>
            <w:tcW w:w="420" w:type="dxa"/>
            <w:shd w:val="clear" w:color="auto" w:fill="F0F0F0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Item</w:t>
            </w:r>
          </w:p>
        </w:tc>
        <w:tc>
          <w:tcPr>
            <w:tcW w:w="5528" w:type="dxa"/>
            <w:shd w:val="clear" w:color="auto" w:fill="F0F0F0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Descrição do Produto</w:t>
            </w:r>
          </w:p>
        </w:tc>
        <w:tc>
          <w:tcPr>
            <w:tcW w:w="567" w:type="dxa"/>
            <w:shd w:val="clear" w:color="auto" w:fill="F0F0F0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spellStart"/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Qte</w:t>
            </w:r>
            <w:proofErr w:type="spellEnd"/>
          </w:p>
        </w:tc>
        <w:tc>
          <w:tcPr>
            <w:tcW w:w="567" w:type="dxa"/>
            <w:shd w:val="clear" w:color="auto" w:fill="F0F0F0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Unid.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ALIMENTO COM FINALIDADE ESPECÍFICA PARA CICATRIZAÇÃO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900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ALIMENTO INFANTIL PARA FINS ESPECÍFICOS ISENTO DE LACTOSE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COMPLEMENTO ALIMENTAR EM PÓ .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DIETA ENTERAL COM FIBRAS EM PÓ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DIETA ENTERAL EM PÓ, NUTRICIONALMENTE COMPLETA, SEM FIBRAS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746A7D">
        <w:trPr>
          <w:trHeight w:val="270"/>
        </w:trPr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DIETA ENTERAL INFANTIL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200 ML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7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DIETA ENTERAL INFANTIL COM FIBRAS 200 ML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DIETA ENTERAL INFANTIL COM FIBRAS HIPERCALÓRICA 500 ML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DIETA ENTERAL LÍQUIDA NORMOCALÓRICA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DIETA ENTERAL LÍQUIDA PARA CONTROLE GLICÊMICO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DIETA ENTERAL PARA PATOLOGIAS INTESTINAIS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ANTIRREGURGITAÇÃO PARA LACTENTES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INFANTIL COM PROTEÍNA HIDROLISADA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14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INFANTIL DE PARTIDA (1).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INFANTIL DE SEGUIMENTO (2)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16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INFANTIL EM PÓ 1 KCAL/ML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INFANTIL ISENTA DE LACTOSE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18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INFANTIL PARA FINS ESPECÍFICOS À BASE DE AMINOÁCIDOS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19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INFANTIL PARA PREMATUROS.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FÓRMULA MODIFICADA PARA COMPROMETIMENTO RENAL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21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SUPLEMENTO ALIMENTAR 0% LACTOSE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SUPLEMENTO ALIMENTAR EM PÓ PARA CONTROLE GLICÊMICO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400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23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SUPLEMENTO ALIMENTAR PROTEICO..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400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  <w:tr w:rsidR="00746A7D" w:rsidRPr="00746A7D" w:rsidTr="00CC6911">
        <w:tc>
          <w:tcPr>
            <w:tcW w:w="420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24</w:t>
            </w:r>
          </w:p>
        </w:tc>
        <w:tc>
          <w:tcPr>
            <w:tcW w:w="5528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SUPLEMENTO INFANTIL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567" w:type="dxa"/>
          </w:tcPr>
          <w:p w:rsidR="00746A7D" w:rsidRPr="00746A7D" w:rsidRDefault="00746A7D" w:rsidP="00746A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46A7D">
              <w:rPr>
                <w:rFonts w:ascii="Arial" w:hAnsi="Arial" w:cs="Arial"/>
                <w:sz w:val="20"/>
                <w:szCs w:val="20"/>
                <w:lang w:val="x-none"/>
              </w:rPr>
              <w:t>LA</w:t>
            </w:r>
          </w:p>
        </w:tc>
      </w:tr>
    </w:tbl>
    <w:p w:rsidR="004137A7" w:rsidRPr="0037333B" w:rsidRDefault="004137A7" w:rsidP="0037333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</w:p>
    <w:p w:rsidR="00E831D5" w:rsidRPr="0037333B" w:rsidRDefault="00E831D5" w:rsidP="0037333B">
      <w:pPr>
        <w:pStyle w:val="PargrafodaLista"/>
        <w:numPr>
          <w:ilvl w:val="0"/>
          <w:numId w:val="28"/>
        </w:num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7333B">
        <w:rPr>
          <w:rFonts w:ascii="Arial" w:hAnsi="Arial" w:cs="Arial"/>
          <w:b/>
          <w:bCs/>
          <w:color w:val="000000"/>
          <w:sz w:val="20"/>
          <w:szCs w:val="20"/>
        </w:rPr>
        <w:t>ESTIMATIVA DO VALOR DA CONTRATAÇÃO</w:t>
      </w:r>
    </w:p>
    <w:p w:rsidR="00642FCB" w:rsidRPr="0037333B" w:rsidRDefault="00642FCB" w:rsidP="0037333B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42FCB" w:rsidRPr="0037333B" w:rsidRDefault="00E07B88" w:rsidP="0037333B">
      <w:pPr>
        <w:pStyle w:val="PargrafodaLista"/>
        <w:numPr>
          <w:ilvl w:val="0"/>
          <w:numId w:val="26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7333B">
        <w:rPr>
          <w:rFonts w:ascii="Arial" w:hAnsi="Arial" w:cs="Arial"/>
          <w:bCs/>
          <w:color w:val="000000"/>
          <w:sz w:val="20"/>
          <w:szCs w:val="20"/>
        </w:rPr>
        <w:t xml:space="preserve">A estimativa deste processo de pregão eletrônico para registro de preços </w:t>
      </w:r>
      <w:r w:rsidR="00642FCB" w:rsidRPr="0037333B">
        <w:rPr>
          <w:rFonts w:ascii="Arial" w:hAnsi="Arial" w:cs="Arial"/>
          <w:bCs/>
          <w:color w:val="000000"/>
          <w:sz w:val="20"/>
          <w:szCs w:val="20"/>
        </w:rPr>
        <w:t>est</w:t>
      </w:r>
      <w:r w:rsidR="00EC7B84" w:rsidRPr="0037333B">
        <w:rPr>
          <w:rFonts w:ascii="Arial" w:hAnsi="Arial" w:cs="Arial"/>
          <w:bCs/>
          <w:color w:val="000000"/>
          <w:sz w:val="20"/>
          <w:szCs w:val="20"/>
        </w:rPr>
        <w:t xml:space="preserve">á dentre o parâmetro de </w:t>
      </w:r>
      <w:r w:rsidR="00CE7FE9" w:rsidRPr="0037333B">
        <w:rPr>
          <w:rFonts w:ascii="Arial" w:hAnsi="Arial" w:cs="Arial"/>
          <w:bCs/>
          <w:color w:val="000000"/>
          <w:sz w:val="20"/>
          <w:szCs w:val="20"/>
        </w:rPr>
        <w:t xml:space="preserve">R$ </w:t>
      </w:r>
      <w:r w:rsidR="00596896" w:rsidRPr="0037333B">
        <w:rPr>
          <w:rFonts w:ascii="Arial" w:hAnsi="Arial" w:cs="Arial"/>
          <w:bCs/>
          <w:color w:val="000000"/>
          <w:sz w:val="20"/>
          <w:szCs w:val="20"/>
        </w:rPr>
        <w:t>55</w:t>
      </w:r>
      <w:r w:rsidR="00CE7FE9" w:rsidRPr="0037333B">
        <w:rPr>
          <w:rFonts w:ascii="Arial" w:hAnsi="Arial" w:cs="Arial"/>
          <w:bCs/>
          <w:color w:val="000000"/>
          <w:sz w:val="20"/>
          <w:szCs w:val="20"/>
        </w:rPr>
        <w:t>0</w:t>
      </w:r>
      <w:r w:rsidRPr="0037333B">
        <w:rPr>
          <w:rFonts w:ascii="Arial" w:hAnsi="Arial" w:cs="Arial"/>
          <w:bCs/>
          <w:color w:val="000000"/>
          <w:sz w:val="20"/>
          <w:szCs w:val="20"/>
        </w:rPr>
        <w:t>.000,00 (</w:t>
      </w:r>
      <w:r w:rsidR="00596896" w:rsidRPr="0037333B">
        <w:rPr>
          <w:rFonts w:ascii="Arial" w:hAnsi="Arial" w:cs="Arial"/>
          <w:bCs/>
          <w:color w:val="000000"/>
          <w:sz w:val="20"/>
          <w:szCs w:val="20"/>
        </w:rPr>
        <w:t>quinhentos e cinquenta</w:t>
      </w:r>
      <w:r w:rsidRPr="0037333B">
        <w:rPr>
          <w:rFonts w:ascii="Arial" w:hAnsi="Arial" w:cs="Arial"/>
          <w:bCs/>
          <w:color w:val="000000"/>
          <w:sz w:val="20"/>
          <w:szCs w:val="20"/>
        </w:rPr>
        <w:t xml:space="preserve"> mil reais),</w:t>
      </w:r>
      <w:r w:rsidR="00642FCB" w:rsidRPr="0037333B">
        <w:rPr>
          <w:rFonts w:ascii="Arial" w:hAnsi="Arial" w:cs="Arial"/>
          <w:bCs/>
          <w:color w:val="000000"/>
          <w:sz w:val="20"/>
          <w:szCs w:val="20"/>
        </w:rPr>
        <w:t xml:space="preserve"> sendo que no decorrer do processo de pregão eletrônico para registro de preços a estimativa deve cair, proporcionando um valor melhor em acordo com as quantidades dos </w:t>
      </w:r>
      <w:r w:rsidRPr="0037333B">
        <w:rPr>
          <w:rFonts w:ascii="Arial" w:hAnsi="Arial" w:cs="Arial"/>
          <w:bCs/>
          <w:color w:val="000000"/>
          <w:sz w:val="20"/>
          <w:szCs w:val="20"/>
        </w:rPr>
        <w:t>suplementos</w:t>
      </w:r>
      <w:r w:rsidR="00642FCB" w:rsidRPr="0037333B">
        <w:rPr>
          <w:rFonts w:ascii="Arial" w:hAnsi="Arial" w:cs="Arial"/>
          <w:bCs/>
          <w:color w:val="000000"/>
          <w:sz w:val="20"/>
          <w:szCs w:val="20"/>
        </w:rPr>
        <w:t>, os quais são rea</w:t>
      </w:r>
      <w:r w:rsidRPr="0037333B">
        <w:rPr>
          <w:rFonts w:ascii="Arial" w:hAnsi="Arial" w:cs="Arial"/>
          <w:bCs/>
          <w:color w:val="000000"/>
          <w:sz w:val="20"/>
          <w:szCs w:val="20"/>
        </w:rPr>
        <w:t xml:space="preserve">lizados dentro da peculiaridade do município e em acordo com a série histórica da Secretaria Municipal de Saúde. </w:t>
      </w:r>
    </w:p>
    <w:p w:rsidR="00E831D5" w:rsidRPr="0037333B" w:rsidRDefault="00E831D5" w:rsidP="0037333B">
      <w:pPr>
        <w:autoSpaceDE w:val="0"/>
        <w:autoSpaceDN w:val="0"/>
        <w:adjustRightInd w:val="0"/>
        <w:jc w:val="both"/>
        <w:rPr>
          <w:rFonts w:ascii="Arial" w:eastAsia="Tahoma" w:hAnsi="Arial" w:cs="Arial"/>
          <w:sz w:val="20"/>
          <w:szCs w:val="20"/>
        </w:rPr>
      </w:pPr>
    </w:p>
    <w:p w:rsidR="00642FCB" w:rsidRPr="0037333B" w:rsidRDefault="00E831D5" w:rsidP="0037333B">
      <w:pPr>
        <w:pStyle w:val="PargrafodaList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eastAsia="Tahoma" w:hAnsi="Arial" w:cs="Arial"/>
          <w:sz w:val="20"/>
          <w:szCs w:val="20"/>
        </w:rPr>
      </w:pPr>
      <w:r w:rsidRPr="0037333B">
        <w:rPr>
          <w:rFonts w:ascii="Arial" w:eastAsia="Tahoma" w:hAnsi="Arial" w:cs="Arial"/>
          <w:sz w:val="20"/>
          <w:szCs w:val="20"/>
        </w:rPr>
        <w:t xml:space="preserve">No que tange o valor estimado para julgamento do certame, deverá ser </w:t>
      </w:r>
      <w:r w:rsidR="00EB27CD">
        <w:rPr>
          <w:rFonts w:ascii="Arial" w:eastAsia="Tahoma" w:hAnsi="Arial" w:cs="Arial"/>
          <w:sz w:val="20"/>
          <w:szCs w:val="20"/>
        </w:rPr>
        <w:t>elaborado pelo setor competente a</w:t>
      </w:r>
      <w:r w:rsidRPr="0037333B">
        <w:rPr>
          <w:rFonts w:ascii="Arial" w:eastAsia="Tahoma" w:hAnsi="Arial" w:cs="Arial"/>
          <w:sz w:val="20"/>
          <w:szCs w:val="20"/>
        </w:rPr>
        <w:t xml:space="preserve"> pesquisa de preços, conforme previsão expressa no art. 23 da Lei Federal nº 14.133/2021 e demais regulamentações vigentes, acompanhados dos preços unitários referenciais, das memórias de cálculo e demais documentos necessários para fixação do orçamento estimativo.</w:t>
      </w:r>
    </w:p>
    <w:p w:rsidR="00E831D5" w:rsidRPr="0037333B" w:rsidRDefault="00E831D5" w:rsidP="0037333B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eastAsia="Tahoma" w:hAnsi="Arial" w:cs="Arial"/>
          <w:sz w:val="20"/>
          <w:szCs w:val="20"/>
        </w:rPr>
      </w:pPr>
    </w:p>
    <w:p w:rsidR="00490EA2" w:rsidRPr="0037333B" w:rsidRDefault="003B34E0" w:rsidP="0037333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JUSTIFICATIVA PARA O PARCELAMENTO OU NÃO DA SOLUÇÃO</w:t>
      </w:r>
    </w:p>
    <w:p w:rsidR="00490EA2" w:rsidRPr="0037333B" w:rsidRDefault="00490EA2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</w:p>
    <w:p w:rsidR="00490EA2" w:rsidRPr="0037333B" w:rsidRDefault="00490EA2" w:rsidP="0037333B">
      <w:pPr>
        <w:pStyle w:val="PargrafodaLista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sz w:val="20"/>
          <w:szCs w:val="20"/>
        </w:rPr>
      </w:pPr>
      <w:r w:rsidRPr="0037333B">
        <w:rPr>
          <w:rFonts w:ascii="Arial" w:eastAsiaTheme="minorHAnsi" w:hAnsi="Arial" w:cs="Arial"/>
          <w:sz w:val="20"/>
          <w:szCs w:val="20"/>
          <w:lang w:eastAsia="en-US"/>
        </w:rPr>
        <w:t>Não havendo a</w:t>
      </w:r>
      <w:r w:rsidR="00E831D5" w:rsidRPr="0037333B">
        <w:rPr>
          <w:rFonts w:ascii="Arial" w:eastAsiaTheme="minorHAnsi" w:hAnsi="Arial" w:cs="Arial"/>
          <w:sz w:val="20"/>
          <w:szCs w:val="20"/>
          <w:lang w:eastAsia="en-US"/>
        </w:rPr>
        <w:t xml:space="preserve"> necessidade de agrupamento, </w:t>
      </w:r>
      <w:r w:rsidRPr="0037333B">
        <w:rPr>
          <w:rFonts w:ascii="Arial" w:eastAsiaTheme="minorHAnsi" w:hAnsi="Arial" w:cs="Arial"/>
          <w:sz w:val="20"/>
          <w:szCs w:val="20"/>
          <w:lang w:eastAsia="en-US"/>
        </w:rPr>
        <w:t>a presente aquisição será dividida em itens.</w:t>
      </w:r>
    </w:p>
    <w:p w:rsidR="00882F27" w:rsidRPr="0037333B" w:rsidRDefault="00882F27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B34E0" w:rsidRPr="0037333B" w:rsidRDefault="003B34E0" w:rsidP="0037333B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CONTRATAÇÕES CORRELATAS E/OU INTERDEPENDENTES</w:t>
      </w:r>
    </w:p>
    <w:p w:rsidR="003B34E0" w:rsidRPr="0037333B" w:rsidRDefault="003B34E0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</w:p>
    <w:p w:rsidR="003B34E0" w:rsidRPr="0037333B" w:rsidRDefault="0019738F" w:rsidP="0037333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>Não h</w:t>
      </w:r>
      <w:r w:rsidR="003B34E0" w:rsidRPr="0037333B">
        <w:rPr>
          <w:rFonts w:ascii="Arial" w:eastAsia="Calibri" w:hAnsi="Arial" w:cs="Arial"/>
          <w:sz w:val="20"/>
          <w:szCs w:val="20"/>
        </w:rPr>
        <w:t>á necessidade de con</w:t>
      </w:r>
      <w:r w:rsidRPr="0037333B">
        <w:rPr>
          <w:rFonts w:ascii="Arial" w:eastAsia="Calibri" w:hAnsi="Arial" w:cs="Arial"/>
          <w:sz w:val="20"/>
          <w:szCs w:val="20"/>
        </w:rPr>
        <w:t>tratações/aquisições correlatas</w:t>
      </w:r>
      <w:r w:rsidR="00EB27CD">
        <w:rPr>
          <w:rFonts w:ascii="Arial" w:eastAsia="Calibri" w:hAnsi="Arial" w:cs="Arial"/>
          <w:sz w:val="20"/>
          <w:szCs w:val="20"/>
        </w:rPr>
        <w:t xml:space="preserve"> ou interdependentes</w:t>
      </w:r>
      <w:r w:rsidRPr="0037333B">
        <w:rPr>
          <w:rFonts w:ascii="Arial" w:eastAsia="Calibri" w:hAnsi="Arial" w:cs="Arial"/>
          <w:sz w:val="20"/>
          <w:szCs w:val="20"/>
        </w:rPr>
        <w:t>.</w:t>
      </w:r>
    </w:p>
    <w:p w:rsidR="00DE0965" w:rsidRPr="0037333B" w:rsidRDefault="00DE0965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</w:p>
    <w:p w:rsidR="00B966A9" w:rsidRPr="0037333B" w:rsidRDefault="003B34E0" w:rsidP="0037333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RESULTADOS PRETENDIDOS</w:t>
      </w:r>
    </w:p>
    <w:p w:rsidR="003B34E0" w:rsidRPr="0037333B" w:rsidRDefault="003B34E0" w:rsidP="0037333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1A4D0C" w:rsidRPr="0037333B" w:rsidRDefault="00882F27" w:rsidP="0037333B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Os benefícios são o pronto atendimento às demandas </w:t>
      </w:r>
      <w:r w:rsidR="00E07B88" w:rsidRPr="0037333B">
        <w:rPr>
          <w:rFonts w:ascii="Arial" w:hAnsi="Arial" w:cs="Arial"/>
          <w:sz w:val="20"/>
          <w:szCs w:val="20"/>
        </w:rPr>
        <w:t xml:space="preserve">de </w:t>
      </w:r>
      <w:r w:rsidR="00E07B88" w:rsidRPr="0037333B">
        <w:rPr>
          <w:rFonts w:ascii="Arial" w:eastAsia="Calibri" w:hAnsi="Arial" w:cs="Arial"/>
          <w:sz w:val="20"/>
          <w:szCs w:val="20"/>
        </w:rPr>
        <w:t>suplementos alimentares, sendo estes leites, fórmulas infantis, suplementos alimentares especiais e dietas enterais destinados aos pacientes</w:t>
      </w:r>
      <w:r w:rsidR="00E07B88" w:rsidRPr="0037333B">
        <w:rPr>
          <w:rFonts w:ascii="Arial" w:hAnsi="Arial" w:cs="Arial"/>
          <w:sz w:val="20"/>
          <w:szCs w:val="20"/>
        </w:rPr>
        <w:t xml:space="preserve"> </w:t>
      </w:r>
      <w:r w:rsidR="00E07B88" w:rsidRPr="0037333B">
        <w:rPr>
          <w:rFonts w:ascii="Arial" w:eastAsia="Calibri" w:hAnsi="Arial" w:cs="Arial"/>
          <w:sz w:val="20"/>
          <w:szCs w:val="20"/>
        </w:rPr>
        <w:t>usuários do SUS (Sistema Único de Saúde), para atender a demanda da Secretaria Municipal de Saúde, a qual visa a distribuição gratuita dos mesmos, atendendo a demanda dos pacientes desta municipalidade.</w:t>
      </w:r>
    </w:p>
    <w:p w:rsidR="00E07B88" w:rsidRPr="0037333B" w:rsidRDefault="00E07B88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Calibri" w:hAnsi="Arial" w:cs="Arial"/>
          <w:sz w:val="20"/>
          <w:szCs w:val="20"/>
        </w:rPr>
      </w:pPr>
    </w:p>
    <w:p w:rsidR="001A4D0C" w:rsidRPr="0037333B" w:rsidRDefault="001A4D0C" w:rsidP="0037333B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>A aquisição torna-se imprescindível por se tratar de materiais a serem empregados no tratamento de pessoas, cuja ausência poder</w:t>
      </w:r>
      <w:r w:rsidR="00E07B88" w:rsidRPr="0037333B">
        <w:rPr>
          <w:rFonts w:ascii="Arial" w:eastAsia="Calibri" w:hAnsi="Arial" w:cs="Arial"/>
          <w:sz w:val="20"/>
          <w:szCs w:val="20"/>
        </w:rPr>
        <w:t>á colocar em risco suas vidas,</w:t>
      </w:r>
      <w:r w:rsidRPr="0037333B">
        <w:rPr>
          <w:rFonts w:ascii="Arial" w:eastAsia="Calibri" w:hAnsi="Arial" w:cs="Arial"/>
          <w:sz w:val="20"/>
          <w:szCs w:val="20"/>
        </w:rPr>
        <w:t xml:space="preserve"> </w:t>
      </w:r>
      <w:r w:rsidR="00E07B88" w:rsidRPr="0037333B">
        <w:rPr>
          <w:rFonts w:ascii="Arial" w:hAnsi="Arial" w:cs="Arial"/>
          <w:sz w:val="20"/>
          <w:szCs w:val="20"/>
        </w:rPr>
        <w:t>servindo este como suporte das ações de atenção e cuidado com o paciente, ao qual tem a finalidade de diagnosticar, prevenir, curar doenças ou aliviar seus sintomas, o desabastecimento</w:t>
      </w:r>
      <w:r w:rsidR="00EB27CD">
        <w:rPr>
          <w:rFonts w:ascii="Arial" w:hAnsi="Arial" w:cs="Arial"/>
          <w:sz w:val="20"/>
          <w:szCs w:val="20"/>
        </w:rPr>
        <w:t xml:space="preserve"> destes itens</w:t>
      </w:r>
      <w:r w:rsidR="00E07B88" w:rsidRPr="0037333B">
        <w:rPr>
          <w:rFonts w:ascii="Arial" w:hAnsi="Arial" w:cs="Arial"/>
          <w:sz w:val="20"/>
          <w:szCs w:val="20"/>
        </w:rPr>
        <w:t xml:space="preserve"> compromete a segurança do processo assistencial podendo ocasionar interrupção de tratamentos, aumento de tempo de internamento, agravamento do quadro clínico dos pacientes, cancelamento ou adiamento de procedimentos e consequentemente </w:t>
      </w:r>
      <w:r w:rsidR="00EB27CD">
        <w:rPr>
          <w:rFonts w:ascii="Arial" w:hAnsi="Arial" w:cs="Arial"/>
          <w:sz w:val="20"/>
          <w:szCs w:val="20"/>
        </w:rPr>
        <w:t xml:space="preserve">o </w:t>
      </w:r>
      <w:r w:rsidR="00E07B88" w:rsidRPr="0037333B">
        <w:rPr>
          <w:rFonts w:ascii="Arial" w:hAnsi="Arial" w:cs="Arial"/>
          <w:sz w:val="20"/>
          <w:szCs w:val="20"/>
        </w:rPr>
        <w:t>aumento da morbimortalidade</w:t>
      </w:r>
      <w:r w:rsidR="00EB27CD">
        <w:rPr>
          <w:rFonts w:ascii="Arial" w:hAnsi="Arial" w:cs="Arial"/>
          <w:sz w:val="20"/>
          <w:szCs w:val="20"/>
        </w:rPr>
        <w:t xml:space="preserve"> no município</w:t>
      </w:r>
      <w:r w:rsidR="00E07B88" w:rsidRPr="0037333B">
        <w:rPr>
          <w:rFonts w:ascii="Arial" w:hAnsi="Arial" w:cs="Arial"/>
          <w:sz w:val="20"/>
          <w:szCs w:val="20"/>
        </w:rPr>
        <w:t>.</w:t>
      </w:r>
    </w:p>
    <w:p w:rsidR="00882F27" w:rsidRPr="0037333B" w:rsidRDefault="00882F27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</w:p>
    <w:p w:rsidR="003B34E0" w:rsidRPr="0037333B" w:rsidRDefault="003B34E0" w:rsidP="0037333B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PROVIDÊNCIAS A SEREM ADOTADAS</w:t>
      </w:r>
    </w:p>
    <w:p w:rsidR="00D4657C" w:rsidRPr="0037333B" w:rsidRDefault="00D4657C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643"/>
        <w:jc w:val="both"/>
        <w:rPr>
          <w:rFonts w:ascii="Arial" w:eastAsia="Calibri" w:hAnsi="Arial" w:cs="Arial"/>
          <w:sz w:val="20"/>
          <w:szCs w:val="20"/>
        </w:rPr>
      </w:pPr>
    </w:p>
    <w:p w:rsidR="00200541" w:rsidRPr="0037333B" w:rsidRDefault="00376801" w:rsidP="0037333B">
      <w:pPr>
        <w:pStyle w:val="Pargrafoda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655"/>
        </w:tabs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>Não serão necessárias quaisquer adequações, quer seja logística, infraestrutura, pessoal, procedimental ou regimental</w:t>
      </w:r>
      <w:r w:rsidR="00EB27CD">
        <w:rPr>
          <w:rFonts w:ascii="Arial" w:hAnsi="Arial" w:cs="Arial"/>
          <w:sz w:val="20"/>
          <w:szCs w:val="20"/>
        </w:rPr>
        <w:t xml:space="preserve"> por parte da Administração Pública</w:t>
      </w:r>
      <w:r w:rsidRPr="0037333B">
        <w:rPr>
          <w:rFonts w:ascii="Arial" w:hAnsi="Arial" w:cs="Arial"/>
          <w:sz w:val="20"/>
          <w:szCs w:val="20"/>
        </w:rPr>
        <w:t>.</w:t>
      </w:r>
    </w:p>
    <w:p w:rsidR="00376801" w:rsidRPr="0037333B" w:rsidRDefault="00376801" w:rsidP="0037333B">
      <w:pPr>
        <w:pBdr>
          <w:top w:val="nil"/>
          <w:left w:val="nil"/>
          <w:bottom w:val="nil"/>
          <w:right w:val="nil"/>
          <w:between w:val="nil"/>
        </w:pBdr>
        <w:tabs>
          <w:tab w:val="left" w:pos="2655"/>
        </w:tabs>
        <w:ind w:left="360"/>
        <w:jc w:val="both"/>
        <w:rPr>
          <w:rFonts w:ascii="Arial" w:eastAsia="Calibri" w:hAnsi="Arial" w:cs="Arial"/>
          <w:sz w:val="20"/>
          <w:szCs w:val="20"/>
        </w:rPr>
      </w:pPr>
    </w:p>
    <w:p w:rsidR="003155B3" w:rsidRPr="0037333B" w:rsidRDefault="003B34E0" w:rsidP="0037333B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POSSÍVEIS IMPACTOS AMBIENTAIS</w:t>
      </w:r>
    </w:p>
    <w:p w:rsidR="00CE0399" w:rsidRPr="0037333B" w:rsidRDefault="00CE0399" w:rsidP="0037333B">
      <w:pPr>
        <w:pStyle w:val="Pargrafoda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3155B3" w:rsidRPr="0037333B" w:rsidRDefault="003155B3" w:rsidP="0037333B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Faz-se necessário manter os usuários sempre informados acerca da forma correta de descarte, o que subentende que o fabricante deverá estar dentro dos parâmetros legais de produção do item, seguindo todas as orientações para diminuição do impacto ambiental da fabricação. </w:t>
      </w:r>
    </w:p>
    <w:p w:rsidR="00CE0399" w:rsidRPr="0037333B" w:rsidRDefault="00CE0399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3155B3" w:rsidRPr="0037333B" w:rsidRDefault="003155B3" w:rsidP="0037333B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Os materiais devem ser, preferencialmente, acondicionados em embalagem individual adequada, com o menor volume possível, que utilize </w:t>
      </w:r>
      <w:r w:rsidR="00DF6DBB" w:rsidRPr="0037333B">
        <w:rPr>
          <w:rFonts w:ascii="Arial" w:hAnsi="Arial" w:cs="Arial"/>
          <w:sz w:val="20"/>
          <w:szCs w:val="20"/>
        </w:rPr>
        <w:t>materiais recicláveis, de forma a garantir a máxima proteção durante o transporte e o armazenamento.</w:t>
      </w:r>
    </w:p>
    <w:p w:rsidR="00CE0399" w:rsidRPr="0037333B" w:rsidRDefault="00CE0399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DF6DBB" w:rsidRPr="0037333B" w:rsidRDefault="00DF6DBB" w:rsidP="0037333B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Nos termos do Decreto nº 2783, de 1998 e resolução CONAMA nº 267 de 14/11/2000, é vedada a oferta de produtos ou equipamentos que contenha ou faça uso de qualquer das substancias que destroem a Camada de </w:t>
      </w:r>
      <w:r w:rsidR="0072069B" w:rsidRPr="0037333B">
        <w:rPr>
          <w:rFonts w:ascii="Arial" w:hAnsi="Arial" w:cs="Arial"/>
          <w:sz w:val="20"/>
          <w:szCs w:val="20"/>
        </w:rPr>
        <w:t>Ozônio</w:t>
      </w:r>
      <w:r w:rsidRPr="0037333B">
        <w:rPr>
          <w:rFonts w:ascii="Arial" w:hAnsi="Arial" w:cs="Arial"/>
          <w:sz w:val="20"/>
          <w:szCs w:val="20"/>
        </w:rPr>
        <w:t xml:space="preserve"> abrangidas pelo Protocolo de Montreal. </w:t>
      </w:r>
    </w:p>
    <w:p w:rsidR="00CE0399" w:rsidRPr="0037333B" w:rsidRDefault="00CE0399" w:rsidP="003733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:rsidR="00DF6DBB" w:rsidRPr="0037333B" w:rsidRDefault="00DF6DBB" w:rsidP="0037333B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 xml:space="preserve">No que diz respeito às obrigações do solicitante, o mesmo deve proceder o uso responsável do material adquirido, assim como dar destino adequado aos resíduos gerados. </w:t>
      </w:r>
    </w:p>
    <w:p w:rsidR="00882F27" w:rsidRPr="0037333B" w:rsidRDefault="00882F27" w:rsidP="0037333B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hAnsi="Arial" w:cs="Arial"/>
          <w:sz w:val="20"/>
          <w:szCs w:val="20"/>
        </w:rPr>
      </w:pPr>
    </w:p>
    <w:p w:rsidR="003B34E0" w:rsidRPr="0037333B" w:rsidRDefault="00B966A9" w:rsidP="0037333B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 xml:space="preserve"> </w:t>
      </w:r>
      <w:r w:rsidR="003B34E0" w:rsidRPr="0037333B">
        <w:rPr>
          <w:rFonts w:ascii="Arial" w:eastAsia="Calibri" w:hAnsi="Arial" w:cs="Arial"/>
          <w:b/>
          <w:sz w:val="20"/>
          <w:szCs w:val="20"/>
        </w:rPr>
        <w:t>DECLARAÇÃO DE VIABILIDADE</w:t>
      </w:r>
    </w:p>
    <w:p w:rsidR="003B34E0" w:rsidRPr="0037333B" w:rsidRDefault="003B34E0" w:rsidP="0037333B">
      <w:pPr>
        <w:widowControl w:val="0"/>
        <w:ind w:firstLine="360"/>
        <w:jc w:val="both"/>
        <w:rPr>
          <w:rFonts w:ascii="Arial" w:eastAsia="Calibri" w:hAnsi="Arial" w:cs="Arial"/>
          <w:sz w:val="20"/>
          <w:szCs w:val="20"/>
        </w:rPr>
      </w:pPr>
    </w:p>
    <w:p w:rsidR="00EB27CD" w:rsidRDefault="003B34E0" w:rsidP="0037333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>Diant</w:t>
      </w:r>
      <w:r w:rsidR="00EB27CD">
        <w:rPr>
          <w:rFonts w:ascii="Arial" w:eastAsia="Calibri" w:hAnsi="Arial" w:cs="Arial"/>
          <w:sz w:val="20"/>
          <w:szCs w:val="20"/>
        </w:rPr>
        <w:t xml:space="preserve">e do exposto neste ETP, </w:t>
      </w:r>
      <w:proofErr w:type="gramStart"/>
      <w:r w:rsidR="00EB27CD">
        <w:rPr>
          <w:rFonts w:ascii="Arial" w:eastAsia="Calibri" w:hAnsi="Arial" w:cs="Arial"/>
          <w:sz w:val="20"/>
          <w:szCs w:val="20"/>
        </w:rPr>
        <w:t>declaro</w:t>
      </w:r>
      <w:r w:rsidRPr="0037333B">
        <w:rPr>
          <w:rFonts w:ascii="Arial" w:eastAsia="Calibri" w:hAnsi="Arial" w:cs="Arial"/>
          <w:sz w:val="20"/>
          <w:szCs w:val="20"/>
        </w:rPr>
        <w:t>(</w:t>
      </w:r>
      <w:proofErr w:type="gramEnd"/>
      <w:r w:rsidRPr="0037333B">
        <w:rPr>
          <w:rFonts w:ascii="Arial" w:eastAsia="Calibri" w:hAnsi="Arial" w:cs="Arial"/>
          <w:sz w:val="20"/>
          <w:szCs w:val="20"/>
        </w:rPr>
        <w:t>amos) </w:t>
      </w:r>
      <w:r w:rsidR="002D6AC9" w:rsidRPr="00EB27CD">
        <w:rPr>
          <w:rFonts w:ascii="Arial" w:eastAsia="Calibri" w:hAnsi="Arial" w:cs="Arial"/>
          <w:b/>
          <w:sz w:val="20"/>
          <w:szCs w:val="20"/>
        </w:rPr>
        <w:t>VIÁVEL</w:t>
      </w:r>
      <w:r w:rsidRPr="00EB27CD">
        <w:rPr>
          <w:rFonts w:ascii="Arial" w:eastAsia="Calibri" w:hAnsi="Arial" w:cs="Arial"/>
          <w:b/>
          <w:sz w:val="20"/>
          <w:szCs w:val="20"/>
        </w:rPr>
        <w:t> </w:t>
      </w:r>
      <w:r w:rsidRPr="0037333B">
        <w:rPr>
          <w:rFonts w:ascii="Arial" w:eastAsia="Calibri" w:hAnsi="Arial" w:cs="Arial"/>
          <w:sz w:val="20"/>
          <w:szCs w:val="20"/>
        </w:rPr>
        <w:t xml:space="preserve">esta contratação. </w:t>
      </w:r>
    </w:p>
    <w:p w:rsidR="00EB27CD" w:rsidRDefault="00EB27CD" w:rsidP="0037333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:rsidR="003B34E0" w:rsidRPr="0037333B" w:rsidRDefault="003B34E0" w:rsidP="0037333B">
      <w:pPr>
        <w:widowControl w:val="0"/>
        <w:jc w:val="both"/>
        <w:rPr>
          <w:rFonts w:ascii="Arial" w:eastAsia="Calibri" w:hAnsi="Arial" w:cs="Arial"/>
          <w:iCs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 xml:space="preserve">Os fatores que ensejaram a conclusão pela </w:t>
      </w:r>
      <w:r w:rsidR="002D6AC9" w:rsidRPr="0037333B">
        <w:rPr>
          <w:rFonts w:ascii="Arial" w:eastAsia="Calibri" w:hAnsi="Arial" w:cs="Arial"/>
          <w:sz w:val="20"/>
          <w:szCs w:val="20"/>
        </w:rPr>
        <w:t>viabilidade</w:t>
      </w:r>
      <w:r w:rsidR="00533E11" w:rsidRPr="0037333B">
        <w:rPr>
          <w:rFonts w:ascii="Arial" w:eastAsia="Calibri" w:hAnsi="Arial" w:cs="Arial"/>
          <w:sz w:val="20"/>
          <w:szCs w:val="20"/>
        </w:rPr>
        <w:t xml:space="preserve"> </w:t>
      </w:r>
      <w:r w:rsidRPr="0037333B">
        <w:rPr>
          <w:rFonts w:ascii="Arial" w:eastAsia="Calibri" w:hAnsi="Arial" w:cs="Arial"/>
          <w:sz w:val="20"/>
          <w:szCs w:val="20"/>
        </w:rPr>
        <w:t>da contratação são os seguintes:</w:t>
      </w:r>
    </w:p>
    <w:p w:rsidR="00B966A9" w:rsidRPr="0037333B" w:rsidRDefault="00B966A9" w:rsidP="0037333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:rsidR="00CE0399" w:rsidRPr="0037333B" w:rsidRDefault="00CE0399" w:rsidP="0037333B">
      <w:pPr>
        <w:pStyle w:val="PargrafodaLista"/>
        <w:widowControl w:val="0"/>
        <w:numPr>
          <w:ilvl w:val="0"/>
          <w:numId w:val="4"/>
        </w:numP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 xml:space="preserve">O </w:t>
      </w:r>
      <w:r w:rsidR="00E07B88" w:rsidRPr="0037333B">
        <w:rPr>
          <w:rFonts w:ascii="Arial" w:eastAsia="Calibri" w:hAnsi="Arial" w:cs="Arial"/>
          <w:sz w:val="20"/>
          <w:szCs w:val="20"/>
        </w:rPr>
        <w:t>presente estudo evidência que</w:t>
      </w:r>
      <w:r w:rsidRPr="0037333B">
        <w:rPr>
          <w:rFonts w:ascii="Arial" w:eastAsia="Calibri" w:hAnsi="Arial" w:cs="Arial"/>
          <w:sz w:val="20"/>
          <w:szCs w:val="20"/>
        </w:rPr>
        <w:t xml:space="preserve"> </w:t>
      </w:r>
      <w:r w:rsidR="00EB27CD">
        <w:rPr>
          <w:rFonts w:ascii="Arial" w:eastAsia="Calibri" w:hAnsi="Arial" w:cs="Arial"/>
          <w:sz w:val="20"/>
          <w:szCs w:val="20"/>
        </w:rPr>
        <w:t xml:space="preserve">a </w:t>
      </w:r>
      <w:r w:rsidRPr="0037333B">
        <w:rPr>
          <w:rFonts w:ascii="Arial" w:eastAsia="Calibri" w:hAnsi="Arial" w:cs="Arial"/>
          <w:sz w:val="20"/>
          <w:szCs w:val="20"/>
        </w:rPr>
        <w:t xml:space="preserve">solução se mostra possível tecnicamente e </w:t>
      </w:r>
      <w:r w:rsidR="000B4994" w:rsidRPr="0037333B">
        <w:rPr>
          <w:rFonts w:ascii="Arial" w:eastAsia="Calibri" w:hAnsi="Arial" w:cs="Arial"/>
          <w:sz w:val="20"/>
          <w:szCs w:val="20"/>
        </w:rPr>
        <w:t xml:space="preserve">fundamentalmente necessária visto que a aquisição destes </w:t>
      </w:r>
      <w:r w:rsidR="00E07B88" w:rsidRPr="0037333B">
        <w:rPr>
          <w:rFonts w:ascii="Arial" w:eastAsia="Calibri" w:hAnsi="Arial" w:cs="Arial"/>
          <w:sz w:val="20"/>
          <w:szCs w:val="20"/>
        </w:rPr>
        <w:t>suplementos</w:t>
      </w:r>
      <w:r w:rsidR="000B4994" w:rsidRPr="0037333B">
        <w:rPr>
          <w:rFonts w:ascii="Arial" w:eastAsia="Calibri" w:hAnsi="Arial" w:cs="Arial"/>
          <w:sz w:val="20"/>
          <w:szCs w:val="20"/>
        </w:rPr>
        <w:t xml:space="preserve"> será de suma importância para </w:t>
      </w:r>
      <w:r w:rsidR="00E07B88" w:rsidRPr="0037333B">
        <w:rPr>
          <w:rFonts w:ascii="Arial" w:eastAsia="Calibri" w:hAnsi="Arial" w:cs="Arial"/>
          <w:sz w:val="20"/>
          <w:szCs w:val="20"/>
        </w:rPr>
        <w:t>o</w:t>
      </w:r>
      <w:r w:rsidR="000B4994" w:rsidRPr="0037333B">
        <w:rPr>
          <w:rFonts w:ascii="Arial" w:eastAsia="Calibri" w:hAnsi="Arial" w:cs="Arial"/>
          <w:sz w:val="20"/>
          <w:szCs w:val="20"/>
        </w:rPr>
        <w:t xml:space="preserve"> tratamento dos pacientes, buscando a promoção, a proteção e a recuperação da saúde dos munícipes. </w:t>
      </w:r>
    </w:p>
    <w:p w:rsidR="007322A7" w:rsidRPr="0037333B" w:rsidRDefault="007322A7" w:rsidP="0037333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:rsidR="0072069B" w:rsidRPr="0037333B" w:rsidRDefault="0064302E" w:rsidP="0037333B">
      <w:pPr>
        <w:pStyle w:val="PargrafodaLista"/>
        <w:widowControl w:val="0"/>
        <w:numPr>
          <w:ilvl w:val="0"/>
          <w:numId w:val="4"/>
        </w:numP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hAnsi="Arial" w:cs="Arial"/>
          <w:sz w:val="20"/>
          <w:szCs w:val="20"/>
        </w:rPr>
        <w:t>Isto posto, os benefícios diretos e indiretos relacionam-se essencialmente com a salvaguarda da integridade física dos pacientes, cujo diagnó</w:t>
      </w:r>
      <w:r w:rsidR="00E07B88" w:rsidRPr="0037333B">
        <w:rPr>
          <w:rFonts w:ascii="Arial" w:hAnsi="Arial" w:cs="Arial"/>
          <w:sz w:val="20"/>
          <w:szCs w:val="20"/>
        </w:rPr>
        <w:t xml:space="preserve">stico e tratamento necessita dos suplementos </w:t>
      </w:r>
      <w:r w:rsidRPr="0037333B">
        <w:rPr>
          <w:rFonts w:ascii="Arial" w:hAnsi="Arial" w:cs="Arial"/>
          <w:sz w:val="20"/>
          <w:szCs w:val="20"/>
        </w:rPr>
        <w:t>ora</w:t>
      </w:r>
      <w:r w:rsidR="00E07B88" w:rsidRPr="0037333B">
        <w:rPr>
          <w:rFonts w:ascii="Arial" w:hAnsi="Arial" w:cs="Arial"/>
          <w:sz w:val="20"/>
          <w:szCs w:val="20"/>
        </w:rPr>
        <w:t xml:space="preserve"> solicitados</w:t>
      </w:r>
      <w:r w:rsidRPr="0037333B">
        <w:rPr>
          <w:rFonts w:ascii="Arial" w:hAnsi="Arial" w:cs="Arial"/>
          <w:sz w:val="20"/>
          <w:szCs w:val="20"/>
        </w:rPr>
        <w:t>.</w:t>
      </w:r>
    </w:p>
    <w:p w:rsidR="0072069B" w:rsidRPr="0037333B" w:rsidRDefault="0072069B" w:rsidP="0037333B">
      <w:pPr>
        <w:pStyle w:val="PargrafodaLista"/>
        <w:jc w:val="both"/>
        <w:rPr>
          <w:rFonts w:ascii="Arial" w:eastAsia="Calibri" w:hAnsi="Arial" w:cs="Arial"/>
          <w:sz w:val="20"/>
          <w:szCs w:val="20"/>
        </w:rPr>
      </w:pPr>
    </w:p>
    <w:p w:rsidR="0072069B" w:rsidRPr="0037333B" w:rsidRDefault="0072069B" w:rsidP="0037333B">
      <w:pPr>
        <w:pStyle w:val="PargrafodaLista"/>
        <w:widowControl w:val="0"/>
        <w:numPr>
          <w:ilvl w:val="0"/>
          <w:numId w:val="4"/>
        </w:numPr>
        <w:ind w:left="1068"/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hAnsi="Arial" w:cs="Arial"/>
          <w:bCs/>
          <w:sz w:val="20"/>
          <w:szCs w:val="20"/>
        </w:rPr>
        <w:t xml:space="preserve">Assim, com base nas informações levantadas ao longo deste Estudo Técnico Preliminar, evidenciamos que a realização dos devidos procedimentos para futura aquisição de </w:t>
      </w:r>
      <w:r w:rsidR="00E07B88" w:rsidRPr="0037333B">
        <w:rPr>
          <w:rFonts w:ascii="Arial" w:hAnsi="Arial" w:cs="Arial"/>
          <w:bCs/>
          <w:sz w:val="20"/>
          <w:szCs w:val="20"/>
        </w:rPr>
        <w:t>suplementos</w:t>
      </w:r>
      <w:r w:rsidR="00EB27CD">
        <w:rPr>
          <w:rFonts w:ascii="Arial" w:hAnsi="Arial" w:cs="Arial"/>
          <w:bCs/>
          <w:sz w:val="20"/>
          <w:szCs w:val="20"/>
        </w:rPr>
        <w:t xml:space="preserve"> alimentares</w:t>
      </w:r>
      <w:r w:rsidRPr="0037333B">
        <w:rPr>
          <w:rFonts w:ascii="Arial" w:hAnsi="Arial" w:cs="Arial"/>
          <w:bCs/>
          <w:sz w:val="20"/>
          <w:szCs w:val="20"/>
        </w:rPr>
        <w:t>, mostra-se possível e tecnicamente viável.</w:t>
      </w:r>
    </w:p>
    <w:p w:rsidR="007322A7" w:rsidRPr="0037333B" w:rsidRDefault="007322A7" w:rsidP="0037333B">
      <w:pPr>
        <w:pStyle w:val="PargrafodaLista"/>
        <w:jc w:val="both"/>
        <w:rPr>
          <w:rFonts w:ascii="Arial" w:eastAsia="Calibri" w:hAnsi="Arial" w:cs="Arial"/>
          <w:sz w:val="20"/>
          <w:szCs w:val="20"/>
        </w:rPr>
      </w:pPr>
    </w:p>
    <w:p w:rsidR="0072069B" w:rsidRDefault="0072069B" w:rsidP="0037333B">
      <w:pP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 xml:space="preserve">Bueno Brandão/MG, </w:t>
      </w:r>
      <w:r w:rsidR="003F28E3" w:rsidRPr="0037333B">
        <w:rPr>
          <w:rFonts w:ascii="Arial" w:eastAsia="Calibri" w:hAnsi="Arial" w:cs="Arial"/>
          <w:sz w:val="20"/>
          <w:szCs w:val="20"/>
        </w:rPr>
        <w:t>14</w:t>
      </w:r>
      <w:r w:rsidRPr="0037333B">
        <w:rPr>
          <w:rFonts w:ascii="Arial" w:eastAsia="Calibri" w:hAnsi="Arial" w:cs="Arial"/>
          <w:sz w:val="20"/>
          <w:szCs w:val="20"/>
        </w:rPr>
        <w:t xml:space="preserve"> de </w:t>
      </w:r>
      <w:r w:rsidR="003F28E3" w:rsidRPr="0037333B">
        <w:rPr>
          <w:rFonts w:ascii="Arial" w:eastAsia="Calibri" w:hAnsi="Arial" w:cs="Arial"/>
          <w:sz w:val="20"/>
          <w:szCs w:val="20"/>
        </w:rPr>
        <w:t>abril</w:t>
      </w:r>
      <w:r w:rsidR="003A7B22" w:rsidRPr="0037333B">
        <w:rPr>
          <w:rFonts w:ascii="Arial" w:eastAsia="Calibri" w:hAnsi="Arial" w:cs="Arial"/>
          <w:sz w:val="20"/>
          <w:szCs w:val="20"/>
        </w:rPr>
        <w:t xml:space="preserve"> de 202</w:t>
      </w:r>
      <w:r w:rsidR="003F28E3" w:rsidRPr="0037333B">
        <w:rPr>
          <w:rFonts w:ascii="Arial" w:eastAsia="Calibri" w:hAnsi="Arial" w:cs="Arial"/>
          <w:sz w:val="20"/>
          <w:szCs w:val="20"/>
        </w:rPr>
        <w:t>6</w:t>
      </w:r>
      <w:r w:rsidRPr="0037333B">
        <w:rPr>
          <w:rFonts w:ascii="Arial" w:eastAsia="Calibri" w:hAnsi="Arial" w:cs="Arial"/>
          <w:sz w:val="20"/>
          <w:szCs w:val="20"/>
        </w:rPr>
        <w:t>.</w:t>
      </w:r>
    </w:p>
    <w:p w:rsidR="00746A7D" w:rsidRDefault="00746A7D" w:rsidP="0037333B">
      <w:pPr>
        <w:jc w:val="both"/>
        <w:rPr>
          <w:rFonts w:ascii="Arial" w:eastAsia="Calibri" w:hAnsi="Arial" w:cs="Arial"/>
          <w:sz w:val="20"/>
          <w:szCs w:val="20"/>
        </w:rPr>
      </w:pPr>
    </w:p>
    <w:p w:rsidR="008E34B7" w:rsidRDefault="008E34B7" w:rsidP="0037333B">
      <w:pPr>
        <w:jc w:val="both"/>
        <w:rPr>
          <w:rFonts w:ascii="Arial" w:eastAsia="Calibri" w:hAnsi="Arial" w:cs="Arial"/>
          <w:sz w:val="20"/>
          <w:szCs w:val="20"/>
        </w:rPr>
      </w:pPr>
    </w:p>
    <w:p w:rsidR="008E34B7" w:rsidRPr="0037333B" w:rsidRDefault="008E34B7" w:rsidP="0037333B">
      <w:pPr>
        <w:jc w:val="both"/>
        <w:rPr>
          <w:rFonts w:ascii="Arial" w:eastAsia="Calibri" w:hAnsi="Arial" w:cs="Arial"/>
          <w:sz w:val="20"/>
          <w:szCs w:val="20"/>
        </w:rPr>
      </w:pPr>
    </w:p>
    <w:p w:rsidR="003A7B22" w:rsidRPr="0037333B" w:rsidRDefault="003A7B22" w:rsidP="008E34B7">
      <w:pPr>
        <w:pStyle w:val="Corpodetexto"/>
        <w:tabs>
          <w:tab w:val="left" w:pos="5580"/>
          <w:tab w:val="left" w:pos="7365"/>
        </w:tabs>
        <w:rPr>
          <w:rFonts w:ascii="Arial" w:hAnsi="Arial" w:cs="Arial"/>
          <w:b/>
          <w:bCs/>
          <w:sz w:val="20"/>
        </w:rPr>
      </w:pPr>
    </w:p>
    <w:p w:rsidR="00B966A9" w:rsidRPr="0037333B" w:rsidRDefault="00B966A9" w:rsidP="0037333B">
      <w:pPr>
        <w:pStyle w:val="Corpodetexto"/>
        <w:tabs>
          <w:tab w:val="left" w:pos="5580"/>
          <w:tab w:val="left" w:pos="7365"/>
        </w:tabs>
        <w:jc w:val="center"/>
        <w:rPr>
          <w:rFonts w:ascii="Arial" w:hAnsi="Arial" w:cs="Arial"/>
          <w:b/>
          <w:bCs/>
          <w:sz w:val="20"/>
        </w:rPr>
      </w:pPr>
      <w:r w:rsidRPr="0037333B">
        <w:rPr>
          <w:rFonts w:ascii="Arial" w:hAnsi="Arial" w:cs="Arial"/>
          <w:b/>
          <w:bCs/>
          <w:sz w:val="20"/>
        </w:rPr>
        <w:t>Denis Aparecido da Silva</w:t>
      </w:r>
    </w:p>
    <w:p w:rsidR="00B966A9" w:rsidRPr="0037333B" w:rsidRDefault="00B966A9" w:rsidP="0037333B">
      <w:pPr>
        <w:pStyle w:val="Corpodetexto"/>
        <w:tabs>
          <w:tab w:val="left" w:pos="5580"/>
          <w:tab w:val="left" w:pos="7365"/>
        </w:tabs>
        <w:jc w:val="center"/>
        <w:rPr>
          <w:rFonts w:ascii="Arial" w:hAnsi="Arial" w:cs="Arial"/>
          <w:b/>
          <w:bCs/>
          <w:sz w:val="20"/>
        </w:rPr>
      </w:pPr>
      <w:r w:rsidRPr="0037333B">
        <w:rPr>
          <w:rFonts w:ascii="Arial" w:hAnsi="Arial" w:cs="Arial"/>
          <w:b/>
          <w:bCs/>
          <w:sz w:val="20"/>
        </w:rPr>
        <w:t>Matrícula nº 3478</w:t>
      </w:r>
    </w:p>
    <w:p w:rsidR="00B966A9" w:rsidRPr="0037333B" w:rsidRDefault="00B966A9" w:rsidP="0037333B">
      <w:pPr>
        <w:pStyle w:val="Corpodetexto"/>
        <w:tabs>
          <w:tab w:val="left" w:pos="5580"/>
          <w:tab w:val="left" w:pos="7365"/>
        </w:tabs>
        <w:jc w:val="center"/>
        <w:rPr>
          <w:rFonts w:ascii="Arial" w:hAnsi="Arial" w:cs="Arial"/>
          <w:b/>
          <w:bCs/>
          <w:sz w:val="20"/>
        </w:rPr>
      </w:pPr>
      <w:r w:rsidRPr="0037333B">
        <w:rPr>
          <w:rFonts w:ascii="Arial" w:hAnsi="Arial" w:cs="Arial"/>
          <w:b/>
          <w:bCs/>
          <w:sz w:val="20"/>
        </w:rPr>
        <w:t>Coordenador de Compras da Secretaria Municipal de Saúde</w:t>
      </w:r>
    </w:p>
    <w:p w:rsidR="007322A7" w:rsidRDefault="00B966A9" w:rsidP="008E34B7">
      <w:pPr>
        <w:pStyle w:val="Corpodetexto"/>
        <w:jc w:val="center"/>
        <w:rPr>
          <w:rFonts w:ascii="Arial" w:hAnsi="Arial" w:cs="Arial"/>
          <w:b/>
          <w:bCs/>
          <w:sz w:val="20"/>
        </w:rPr>
      </w:pPr>
      <w:r w:rsidRPr="0037333B">
        <w:rPr>
          <w:rFonts w:ascii="Arial" w:hAnsi="Arial" w:cs="Arial"/>
          <w:b/>
          <w:bCs/>
          <w:sz w:val="20"/>
        </w:rPr>
        <w:t>Re</w:t>
      </w:r>
      <w:r w:rsidR="00F5562D" w:rsidRPr="0037333B">
        <w:rPr>
          <w:rFonts w:ascii="Arial" w:hAnsi="Arial" w:cs="Arial"/>
          <w:b/>
          <w:bCs/>
          <w:sz w:val="20"/>
        </w:rPr>
        <w:t>sponsável pela elaboração do</w:t>
      </w:r>
      <w:r w:rsidR="00131BAC" w:rsidRPr="0037333B">
        <w:rPr>
          <w:rFonts w:ascii="Arial" w:hAnsi="Arial" w:cs="Arial"/>
          <w:b/>
          <w:bCs/>
          <w:sz w:val="20"/>
        </w:rPr>
        <w:t xml:space="preserve"> ETP - </w:t>
      </w:r>
      <w:r w:rsidR="00F5562D" w:rsidRPr="0037333B">
        <w:rPr>
          <w:rFonts w:ascii="Arial" w:hAnsi="Arial" w:cs="Arial"/>
          <w:b/>
          <w:bCs/>
          <w:sz w:val="20"/>
        </w:rPr>
        <w:t>E</w:t>
      </w:r>
      <w:r w:rsidR="00131BAC" w:rsidRPr="0037333B">
        <w:rPr>
          <w:rFonts w:ascii="Arial" w:hAnsi="Arial" w:cs="Arial"/>
          <w:b/>
          <w:bCs/>
          <w:sz w:val="20"/>
        </w:rPr>
        <w:t xml:space="preserve">studo </w:t>
      </w:r>
      <w:r w:rsidR="00F5562D" w:rsidRPr="0037333B">
        <w:rPr>
          <w:rFonts w:ascii="Arial" w:hAnsi="Arial" w:cs="Arial"/>
          <w:b/>
          <w:bCs/>
          <w:sz w:val="20"/>
        </w:rPr>
        <w:t>T</w:t>
      </w:r>
      <w:r w:rsidR="00131BAC" w:rsidRPr="0037333B">
        <w:rPr>
          <w:rFonts w:ascii="Arial" w:hAnsi="Arial" w:cs="Arial"/>
          <w:b/>
          <w:bCs/>
          <w:sz w:val="20"/>
        </w:rPr>
        <w:t xml:space="preserve">écnico </w:t>
      </w:r>
      <w:r w:rsidR="00F5562D" w:rsidRPr="0037333B">
        <w:rPr>
          <w:rFonts w:ascii="Arial" w:hAnsi="Arial" w:cs="Arial"/>
          <w:b/>
          <w:bCs/>
          <w:sz w:val="20"/>
        </w:rPr>
        <w:t>P</w:t>
      </w:r>
      <w:r w:rsidR="00131BAC" w:rsidRPr="0037333B">
        <w:rPr>
          <w:rFonts w:ascii="Arial" w:hAnsi="Arial" w:cs="Arial"/>
          <w:b/>
          <w:bCs/>
          <w:sz w:val="20"/>
        </w:rPr>
        <w:t>reliminar</w:t>
      </w:r>
    </w:p>
    <w:p w:rsidR="00930687" w:rsidRDefault="00930687" w:rsidP="008E34B7">
      <w:pPr>
        <w:pStyle w:val="Corpodetexto"/>
        <w:jc w:val="center"/>
        <w:rPr>
          <w:rFonts w:ascii="Arial" w:hAnsi="Arial" w:cs="Arial"/>
          <w:b/>
          <w:bCs/>
          <w:sz w:val="20"/>
        </w:rPr>
      </w:pPr>
    </w:p>
    <w:p w:rsidR="00930687" w:rsidRDefault="00930687" w:rsidP="008E34B7">
      <w:pPr>
        <w:pStyle w:val="Corpodetexto"/>
        <w:jc w:val="center"/>
        <w:rPr>
          <w:rFonts w:ascii="Arial" w:hAnsi="Arial" w:cs="Arial"/>
          <w:b/>
          <w:bCs/>
          <w:sz w:val="20"/>
        </w:rPr>
      </w:pPr>
    </w:p>
    <w:p w:rsidR="00930687" w:rsidRDefault="00930687" w:rsidP="008E34B7">
      <w:pPr>
        <w:pStyle w:val="Corpodetexto"/>
        <w:jc w:val="center"/>
        <w:rPr>
          <w:rFonts w:ascii="Arial" w:hAnsi="Arial" w:cs="Arial"/>
          <w:b/>
          <w:bCs/>
          <w:sz w:val="20"/>
        </w:rPr>
      </w:pPr>
    </w:p>
    <w:p w:rsidR="00930687" w:rsidRDefault="00930687" w:rsidP="00930687">
      <w:pPr>
        <w:ind w:left="8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Vivian Mara Luz </w:t>
      </w:r>
      <w:proofErr w:type="spellStart"/>
      <w:r>
        <w:rPr>
          <w:rFonts w:ascii="Arial" w:hAnsi="Arial" w:cs="Arial"/>
          <w:b/>
          <w:sz w:val="20"/>
          <w:szCs w:val="20"/>
        </w:rPr>
        <w:t>Baratella</w:t>
      </w:r>
      <w:proofErr w:type="spellEnd"/>
      <w:r>
        <w:rPr>
          <w:rFonts w:ascii="Arial" w:hAnsi="Arial" w:cs="Arial"/>
          <w:b/>
          <w:sz w:val="20"/>
          <w:szCs w:val="20"/>
        </w:rPr>
        <w:br/>
        <w:t>Matrícula nº 2737</w:t>
      </w:r>
      <w:r>
        <w:rPr>
          <w:rFonts w:ascii="Arial" w:hAnsi="Arial" w:cs="Arial"/>
          <w:b/>
          <w:sz w:val="20"/>
          <w:szCs w:val="20"/>
        </w:rPr>
        <w:br/>
        <w:t>Nutricionista</w:t>
      </w:r>
      <w:r>
        <w:rPr>
          <w:rFonts w:ascii="Arial" w:hAnsi="Arial" w:cs="Arial"/>
          <w:b/>
          <w:sz w:val="20"/>
          <w:szCs w:val="20"/>
        </w:rPr>
        <w:br/>
      </w:r>
      <w:r>
        <w:rPr>
          <w:b/>
        </w:rPr>
        <w:t>Responsável técnica pela elaboração da listagem e definição das especificações dos suplementos alimentares.</w:t>
      </w:r>
    </w:p>
    <w:p w:rsidR="00930687" w:rsidRDefault="00930687" w:rsidP="008E34B7">
      <w:pPr>
        <w:pStyle w:val="Corpodetexto"/>
        <w:jc w:val="center"/>
        <w:rPr>
          <w:rFonts w:ascii="Arial" w:hAnsi="Arial" w:cs="Arial"/>
          <w:b/>
          <w:bCs/>
          <w:sz w:val="20"/>
        </w:rPr>
      </w:pPr>
    </w:p>
    <w:p w:rsidR="00930687" w:rsidRDefault="00930687" w:rsidP="008E34B7">
      <w:pPr>
        <w:pStyle w:val="Corpodetexto"/>
        <w:jc w:val="center"/>
        <w:rPr>
          <w:rFonts w:ascii="Arial" w:hAnsi="Arial" w:cs="Arial"/>
          <w:b/>
          <w:bCs/>
          <w:sz w:val="20"/>
        </w:rPr>
      </w:pPr>
    </w:p>
    <w:p w:rsidR="00930687" w:rsidRDefault="00930687" w:rsidP="008E34B7">
      <w:pPr>
        <w:pStyle w:val="Corpodetexto"/>
        <w:jc w:val="center"/>
        <w:rPr>
          <w:rFonts w:ascii="Arial" w:hAnsi="Arial" w:cs="Arial"/>
          <w:b/>
          <w:bCs/>
          <w:sz w:val="20"/>
        </w:rPr>
      </w:pPr>
    </w:p>
    <w:p w:rsidR="008E34B7" w:rsidRPr="0037333B" w:rsidRDefault="008E34B7" w:rsidP="008E34B7">
      <w:pPr>
        <w:pStyle w:val="Corpodetexto"/>
        <w:jc w:val="center"/>
        <w:rPr>
          <w:rFonts w:ascii="Arial" w:hAnsi="Arial" w:cs="Arial"/>
          <w:b/>
          <w:bCs/>
          <w:sz w:val="20"/>
        </w:rPr>
      </w:pPr>
    </w:p>
    <w:p w:rsidR="003B34E0" w:rsidRPr="0037333B" w:rsidRDefault="003B34E0" w:rsidP="00373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 xml:space="preserve">APROVO ESTE ESTUDO TÉCNICO PRELIMINAR E DETERMINO O INÍCIO DA IMEDIATA ELABORAÇÃO </w:t>
      </w:r>
      <w:proofErr w:type="gramStart"/>
      <w:r w:rsidRPr="0037333B">
        <w:rPr>
          <w:rFonts w:ascii="Arial" w:eastAsia="Calibri" w:hAnsi="Arial" w:cs="Arial"/>
          <w:sz w:val="20"/>
          <w:szCs w:val="20"/>
        </w:rPr>
        <w:t>DO(</w:t>
      </w:r>
      <w:proofErr w:type="gramEnd"/>
      <w:r w:rsidRPr="0037333B">
        <w:rPr>
          <w:rFonts w:ascii="Arial" w:eastAsia="Calibri" w:hAnsi="Arial" w:cs="Arial"/>
          <w:sz w:val="20"/>
          <w:szCs w:val="20"/>
        </w:rPr>
        <w:t>S) RESPECTIVO(S) TERMO(S) DE REFERÊNCIA(S)</w:t>
      </w:r>
    </w:p>
    <w:p w:rsidR="003B34E0" w:rsidRPr="0037333B" w:rsidRDefault="003B34E0" w:rsidP="00373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Calibri" w:hAnsi="Arial" w:cs="Arial"/>
          <w:sz w:val="20"/>
          <w:szCs w:val="20"/>
        </w:rPr>
      </w:pPr>
    </w:p>
    <w:p w:rsidR="008E34B7" w:rsidRDefault="00B966A9" w:rsidP="008E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Calibri" w:hAnsi="Arial" w:cs="Arial"/>
          <w:sz w:val="20"/>
          <w:szCs w:val="20"/>
        </w:rPr>
      </w:pPr>
      <w:r w:rsidRPr="0037333B">
        <w:rPr>
          <w:rFonts w:ascii="Arial" w:eastAsia="Calibri" w:hAnsi="Arial" w:cs="Arial"/>
          <w:sz w:val="20"/>
          <w:szCs w:val="20"/>
        </w:rPr>
        <w:t>Bueno Brandão/MG</w:t>
      </w:r>
      <w:r w:rsidR="003B34E0" w:rsidRPr="0037333B">
        <w:rPr>
          <w:rFonts w:ascii="Arial" w:eastAsia="Calibri" w:hAnsi="Arial" w:cs="Arial"/>
          <w:sz w:val="20"/>
          <w:szCs w:val="20"/>
        </w:rPr>
        <w:t xml:space="preserve">, </w:t>
      </w:r>
      <w:r w:rsidR="003F28E3" w:rsidRPr="0037333B">
        <w:rPr>
          <w:rFonts w:ascii="Arial" w:eastAsia="Calibri" w:hAnsi="Arial" w:cs="Arial"/>
          <w:sz w:val="20"/>
          <w:szCs w:val="20"/>
        </w:rPr>
        <w:t>15</w:t>
      </w:r>
      <w:r w:rsidR="003B34E0" w:rsidRPr="0037333B">
        <w:rPr>
          <w:rFonts w:ascii="Arial" w:eastAsia="Calibri" w:hAnsi="Arial" w:cs="Arial"/>
          <w:sz w:val="20"/>
          <w:szCs w:val="20"/>
        </w:rPr>
        <w:t xml:space="preserve"> de </w:t>
      </w:r>
      <w:r w:rsidR="003F28E3" w:rsidRPr="0037333B">
        <w:rPr>
          <w:rFonts w:ascii="Arial" w:eastAsia="Calibri" w:hAnsi="Arial" w:cs="Arial"/>
          <w:sz w:val="20"/>
          <w:szCs w:val="20"/>
        </w:rPr>
        <w:t>abril</w:t>
      </w:r>
      <w:r w:rsidR="003B34E0" w:rsidRPr="0037333B">
        <w:rPr>
          <w:rFonts w:ascii="Arial" w:eastAsia="Calibri" w:hAnsi="Arial" w:cs="Arial"/>
          <w:sz w:val="20"/>
          <w:szCs w:val="20"/>
        </w:rPr>
        <w:t xml:space="preserve"> de </w:t>
      </w:r>
      <w:r w:rsidR="003F28E3" w:rsidRPr="0037333B">
        <w:rPr>
          <w:rFonts w:ascii="Arial" w:eastAsia="Calibri" w:hAnsi="Arial" w:cs="Arial"/>
          <w:sz w:val="20"/>
          <w:szCs w:val="20"/>
        </w:rPr>
        <w:t>2026</w:t>
      </w:r>
      <w:r w:rsidR="00DE0965" w:rsidRPr="0037333B">
        <w:rPr>
          <w:rFonts w:ascii="Arial" w:eastAsia="Calibri" w:hAnsi="Arial" w:cs="Arial"/>
          <w:sz w:val="20"/>
          <w:szCs w:val="20"/>
        </w:rPr>
        <w:t>.</w:t>
      </w:r>
    </w:p>
    <w:p w:rsidR="008E34B7" w:rsidRDefault="008E34B7" w:rsidP="008E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Calibri" w:hAnsi="Arial" w:cs="Arial"/>
          <w:sz w:val="20"/>
          <w:szCs w:val="20"/>
        </w:rPr>
      </w:pPr>
    </w:p>
    <w:p w:rsidR="008E34B7" w:rsidRPr="0037333B" w:rsidRDefault="008E34B7" w:rsidP="008E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Calibri" w:hAnsi="Arial" w:cs="Arial"/>
          <w:sz w:val="20"/>
          <w:szCs w:val="20"/>
        </w:rPr>
      </w:pPr>
    </w:p>
    <w:p w:rsidR="00B966A9" w:rsidRPr="0037333B" w:rsidRDefault="00B966A9" w:rsidP="008E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 xml:space="preserve">Jessica Paula </w:t>
      </w:r>
      <w:proofErr w:type="spellStart"/>
      <w:r w:rsidRPr="0037333B">
        <w:rPr>
          <w:rFonts w:ascii="Arial" w:eastAsia="Calibri" w:hAnsi="Arial" w:cs="Arial"/>
          <w:b/>
          <w:sz w:val="20"/>
          <w:szCs w:val="20"/>
        </w:rPr>
        <w:t>Riciatti</w:t>
      </w:r>
      <w:proofErr w:type="spellEnd"/>
      <w:r w:rsidRPr="0037333B">
        <w:rPr>
          <w:rFonts w:ascii="Arial" w:eastAsia="Calibri" w:hAnsi="Arial" w:cs="Arial"/>
          <w:b/>
          <w:sz w:val="20"/>
          <w:szCs w:val="20"/>
        </w:rPr>
        <w:t xml:space="preserve"> Nunes</w:t>
      </w:r>
    </w:p>
    <w:p w:rsidR="00BA1999" w:rsidRDefault="008E34B7" w:rsidP="00373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Calibri" w:hAnsi="Arial" w:cs="Arial"/>
          <w:b/>
          <w:sz w:val="20"/>
          <w:szCs w:val="20"/>
        </w:rPr>
      </w:pPr>
      <w:r w:rsidRPr="0037333B">
        <w:rPr>
          <w:rFonts w:ascii="Arial" w:eastAsia="Calibri" w:hAnsi="Arial" w:cs="Arial"/>
          <w:b/>
          <w:sz w:val="20"/>
          <w:szCs w:val="20"/>
        </w:rPr>
        <w:t>Matrícula nº 2689</w:t>
      </w:r>
      <w:r w:rsidR="00930687">
        <w:rPr>
          <w:rFonts w:ascii="Arial" w:eastAsia="Calibri" w:hAnsi="Arial" w:cs="Arial"/>
          <w:b/>
          <w:sz w:val="20"/>
          <w:szCs w:val="20"/>
        </w:rPr>
        <w:br/>
        <w:t>Secretária Munic</w:t>
      </w:r>
      <w:r w:rsidR="00930687" w:rsidRPr="0037333B">
        <w:rPr>
          <w:rFonts w:ascii="Arial" w:eastAsia="Calibri" w:hAnsi="Arial" w:cs="Arial"/>
          <w:b/>
          <w:sz w:val="20"/>
          <w:szCs w:val="20"/>
        </w:rPr>
        <w:t>ipal de Saúde</w:t>
      </w:r>
    </w:p>
    <w:p w:rsidR="00930687" w:rsidRPr="0037333B" w:rsidRDefault="00930687" w:rsidP="00373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Calibri" w:hAnsi="Arial" w:cs="Arial"/>
          <w:b/>
          <w:sz w:val="20"/>
          <w:szCs w:val="20"/>
        </w:rPr>
      </w:pPr>
    </w:p>
    <w:sectPr w:rsidR="00930687" w:rsidRPr="0037333B" w:rsidSect="00F6791A">
      <w:headerReference w:type="default" r:id="rId8"/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ABC" w:rsidRDefault="00537ABC" w:rsidP="000A3826">
      <w:r>
        <w:separator/>
      </w:r>
    </w:p>
  </w:endnote>
  <w:endnote w:type="continuationSeparator" w:id="0">
    <w:p w:rsidR="00537ABC" w:rsidRDefault="00537ABC" w:rsidP="000A3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716700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FE717C" w:rsidRDefault="00FE717C" w:rsidP="003B34E0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:rsidR="00FE717C" w:rsidRDefault="00FE717C" w:rsidP="000A3826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7167001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FE717C" w:rsidRDefault="00FE717C" w:rsidP="003B34E0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645AB">
          <w:rPr>
            <w:rStyle w:val="Nmerodepgina"/>
            <w:noProof/>
          </w:rPr>
          <w:t>7</w:t>
        </w:r>
        <w:r>
          <w:rPr>
            <w:rStyle w:val="Nmerodepgina"/>
          </w:rPr>
          <w:fldChar w:fldCharType="end"/>
        </w:r>
      </w:p>
    </w:sdtContent>
  </w:sdt>
  <w:p w:rsidR="00FE717C" w:rsidRDefault="00FE717C" w:rsidP="000A3826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ABC" w:rsidRDefault="00537ABC" w:rsidP="000A3826">
      <w:r>
        <w:separator/>
      </w:r>
    </w:p>
  </w:footnote>
  <w:footnote w:type="continuationSeparator" w:id="0">
    <w:p w:rsidR="00537ABC" w:rsidRDefault="00537ABC" w:rsidP="000A3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17C" w:rsidRDefault="00FE717C" w:rsidP="00AC0EA8">
    <w:pPr>
      <w:pStyle w:val="Cabealho"/>
      <w:tabs>
        <w:tab w:val="clear" w:pos="8504"/>
        <w:tab w:val="right" w:pos="8931"/>
      </w:tabs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1031875</wp:posOffset>
              </wp:positionH>
              <wp:positionV relativeFrom="paragraph">
                <wp:posOffset>121920</wp:posOffset>
              </wp:positionV>
              <wp:extent cx="4351020" cy="638810"/>
              <wp:effectExtent l="3175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51020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17C" w:rsidRDefault="00FE717C" w:rsidP="00AC0EA8">
                          <w:pPr>
                            <w:pStyle w:val="Cabealho"/>
                            <w:tabs>
                              <w:tab w:val="clear" w:pos="8504"/>
                              <w:tab w:val="right" w:pos="8931"/>
                            </w:tabs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EA26F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PREFEITURA MUNICIPAL DE BUENO BRANDÃO</w:t>
                          </w:r>
                        </w:p>
                        <w:p w:rsidR="00FE717C" w:rsidRDefault="00FE717C" w:rsidP="00AC0EA8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EA26FD">
                            <w:rPr>
                              <w:rFonts w:ascii="Arial" w:hAnsi="Arial" w:cs="Arial"/>
                              <w:b/>
                              <w:bCs/>
                            </w:rPr>
                            <w:t>ESTÂNCIA CLIMÁTICA E HIDROMINERAL</w:t>
                          </w:r>
                        </w:p>
                        <w:p w:rsidR="00FE717C" w:rsidRDefault="00FE717C" w:rsidP="00AC0EA8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EA26FD">
                            <w:rPr>
                              <w:rFonts w:ascii="Arial" w:hAnsi="Arial" w:cs="Arial"/>
                              <w:b/>
                              <w:bCs/>
                            </w:rPr>
                            <w:t>CNPJ: 18.940.098/0001-22</w:t>
                          </w:r>
                        </w:p>
                        <w:p w:rsidR="00FE717C" w:rsidRDefault="00FE717C" w:rsidP="00AC0EA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1.25pt;margin-top:9.6pt;width:342.6pt;height:5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" stroked="f">
              <v:textbox>
                <w:txbxContent>
                  <w:p w:rsidR="00FE717C" w:rsidRDefault="00FE717C" w:rsidP="00AC0EA8">
                    <w:pPr>
                      <w:pStyle w:val="Cabealho"/>
                      <w:tabs>
                        <w:tab w:val="clear" w:pos="8504"/>
                        <w:tab w:val="right" w:pos="8931"/>
                      </w:tabs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EA26F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PREFEITURA MUNICIPAL DE BUENO BRANDÃO</w:t>
                    </w:r>
                  </w:p>
                  <w:p w:rsidR="00FE717C" w:rsidRDefault="00FE717C" w:rsidP="00AC0EA8">
                    <w:pPr>
                      <w:pStyle w:val="Cabealho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EA26FD">
                      <w:rPr>
                        <w:rFonts w:ascii="Arial" w:hAnsi="Arial" w:cs="Arial"/>
                        <w:b/>
                        <w:bCs/>
                      </w:rPr>
                      <w:t>ESTÂNCIA CLIMÁTICA E HIDROMINERAL</w:t>
                    </w:r>
                  </w:p>
                  <w:p w:rsidR="00FE717C" w:rsidRDefault="00FE717C" w:rsidP="00AC0EA8">
                    <w:pPr>
                      <w:pStyle w:val="Cabealho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EA26FD">
                      <w:rPr>
                        <w:rFonts w:ascii="Arial" w:hAnsi="Arial" w:cs="Arial"/>
                        <w:b/>
                        <w:bCs/>
                      </w:rPr>
                      <w:t>CNPJ: 18.940.098/0001-22</w:t>
                    </w:r>
                  </w:p>
                  <w:p w:rsidR="00FE717C" w:rsidRDefault="00FE717C" w:rsidP="00AC0EA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bCs/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201295</wp:posOffset>
          </wp:positionH>
          <wp:positionV relativeFrom="paragraph">
            <wp:posOffset>-78105</wp:posOffset>
          </wp:positionV>
          <wp:extent cx="752475" cy="762000"/>
          <wp:effectExtent l="19050" t="0" r="952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E717C" w:rsidRDefault="00FE717C" w:rsidP="00AC0EA8">
    <w:pPr>
      <w:pStyle w:val="Cabealho"/>
      <w:tabs>
        <w:tab w:val="clear" w:pos="8504"/>
        <w:tab w:val="right" w:pos="8931"/>
      </w:tabs>
      <w:jc w:val="center"/>
      <w:rPr>
        <w:rFonts w:ascii="Arial" w:hAnsi="Arial" w:cs="Arial"/>
        <w:b/>
        <w:bCs/>
      </w:rPr>
    </w:pPr>
  </w:p>
  <w:p w:rsidR="00FE717C" w:rsidRDefault="00FE717C" w:rsidP="00AC0EA8">
    <w:pPr>
      <w:pStyle w:val="Cabealho"/>
      <w:jc w:val="center"/>
      <w:rPr>
        <w:rFonts w:ascii="Arial" w:hAnsi="Arial" w:cs="Arial"/>
        <w:b/>
        <w:bCs/>
      </w:rPr>
    </w:pPr>
  </w:p>
  <w:p w:rsidR="00FE717C" w:rsidRDefault="00FE717C" w:rsidP="00AC0EA8">
    <w:pPr>
      <w:pStyle w:val="Cabealho"/>
      <w:tabs>
        <w:tab w:val="clear" w:pos="8504"/>
      </w:tabs>
      <w:jc w:val="both"/>
      <w:rPr>
        <w:rFonts w:ascii="Arial" w:hAnsi="Arial" w:cs="Arial"/>
        <w:b/>
        <w:bCs/>
      </w:rPr>
    </w:pPr>
  </w:p>
  <w:p w:rsidR="00FE717C" w:rsidRPr="00AC6A05" w:rsidRDefault="00FE717C" w:rsidP="00AC6A05">
    <w:pPr>
      <w:pStyle w:val="Cabealho"/>
      <w:tabs>
        <w:tab w:val="clear" w:pos="8504"/>
      </w:tabs>
      <w:jc w:val="both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2571"/>
    <w:multiLevelType w:val="hybridMultilevel"/>
    <w:tmpl w:val="54FCC248"/>
    <w:lvl w:ilvl="0" w:tplc="6B0C0B0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E32"/>
    <w:multiLevelType w:val="multilevel"/>
    <w:tmpl w:val="71E61C06"/>
    <w:lvl w:ilvl="0">
      <w:start w:val="1"/>
      <w:numFmt w:val="bullet"/>
      <w:lvlText w:val="●"/>
      <w:lvlJc w:val="left"/>
      <w:pPr>
        <w:ind w:left="360" w:hanging="360"/>
      </w:pPr>
      <w:rPr>
        <w:color w:val="auto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A2B39BF"/>
    <w:multiLevelType w:val="multilevel"/>
    <w:tmpl w:val="78643B0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0ADA7FFB"/>
    <w:multiLevelType w:val="hybridMultilevel"/>
    <w:tmpl w:val="A94C357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D557B"/>
    <w:multiLevelType w:val="hybridMultilevel"/>
    <w:tmpl w:val="F1E803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0963FB"/>
    <w:multiLevelType w:val="hybridMultilevel"/>
    <w:tmpl w:val="487C1FC4"/>
    <w:lvl w:ilvl="0" w:tplc="EEAA81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8797D"/>
    <w:multiLevelType w:val="hybridMultilevel"/>
    <w:tmpl w:val="2BA0DCA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B9334C"/>
    <w:multiLevelType w:val="hybridMultilevel"/>
    <w:tmpl w:val="E7C287F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51557"/>
    <w:multiLevelType w:val="hybridMultilevel"/>
    <w:tmpl w:val="C73E4C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10F6E"/>
    <w:multiLevelType w:val="hybridMultilevel"/>
    <w:tmpl w:val="6686BF6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862F06"/>
    <w:multiLevelType w:val="hybridMultilevel"/>
    <w:tmpl w:val="F45E6D8E"/>
    <w:lvl w:ilvl="0" w:tplc="6DC24E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1534F2"/>
    <w:multiLevelType w:val="hybridMultilevel"/>
    <w:tmpl w:val="063EFA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179CF"/>
    <w:multiLevelType w:val="hybridMultilevel"/>
    <w:tmpl w:val="9BCE983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0D6894"/>
    <w:multiLevelType w:val="hybridMultilevel"/>
    <w:tmpl w:val="8B7C88F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A36B42"/>
    <w:multiLevelType w:val="multilevel"/>
    <w:tmpl w:val="A52ABBE0"/>
    <w:lvl w:ilvl="0">
      <w:start w:val="1"/>
      <w:numFmt w:val="upperRoman"/>
      <w:lvlText w:val="%1."/>
      <w:lvlJc w:val="righ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B4E3D76"/>
    <w:multiLevelType w:val="hybridMultilevel"/>
    <w:tmpl w:val="3166965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23E98"/>
    <w:multiLevelType w:val="hybridMultilevel"/>
    <w:tmpl w:val="BC4C3F3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B92C86"/>
    <w:multiLevelType w:val="hybridMultilevel"/>
    <w:tmpl w:val="9C2E12C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A3EE1"/>
    <w:multiLevelType w:val="multilevel"/>
    <w:tmpl w:val="F296F41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9" w15:restartNumberingAfterBreak="0">
    <w:nsid w:val="528A4F38"/>
    <w:multiLevelType w:val="multilevel"/>
    <w:tmpl w:val="A788A3C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8250E"/>
    <w:multiLevelType w:val="multilevel"/>
    <w:tmpl w:val="963639E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665F1143"/>
    <w:multiLevelType w:val="hybridMultilevel"/>
    <w:tmpl w:val="C302DE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246CD"/>
    <w:multiLevelType w:val="hybridMultilevel"/>
    <w:tmpl w:val="D100920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612667"/>
    <w:multiLevelType w:val="hybridMultilevel"/>
    <w:tmpl w:val="DEF2ACA8"/>
    <w:lvl w:ilvl="0" w:tplc="0416000F">
      <w:start w:val="1"/>
      <w:numFmt w:val="decimal"/>
      <w:lvlText w:val="%1."/>
      <w:lvlJc w:val="left"/>
      <w:pPr>
        <w:ind w:left="3240" w:hanging="360"/>
      </w:p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7C5F275C"/>
    <w:multiLevelType w:val="hybridMultilevel"/>
    <w:tmpl w:val="6C0EE1C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304673"/>
    <w:multiLevelType w:val="hybridMultilevel"/>
    <w:tmpl w:val="C1068A0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EDF15C9"/>
    <w:multiLevelType w:val="hybridMultilevel"/>
    <w:tmpl w:val="D3C834A2"/>
    <w:lvl w:ilvl="0" w:tplc="EEAA81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C16B1C"/>
    <w:multiLevelType w:val="hybridMultilevel"/>
    <w:tmpl w:val="AB22A56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18"/>
  </w:num>
  <w:num w:numId="4">
    <w:abstractNumId w:val="14"/>
  </w:num>
  <w:num w:numId="5">
    <w:abstractNumId w:val="5"/>
  </w:num>
  <w:num w:numId="6">
    <w:abstractNumId w:val="15"/>
  </w:num>
  <w:num w:numId="7">
    <w:abstractNumId w:val="10"/>
  </w:num>
  <w:num w:numId="8">
    <w:abstractNumId w:val="10"/>
  </w:num>
  <w:num w:numId="9">
    <w:abstractNumId w:val="6"/>
  </w:num>
  <w:num w:numId="10">
    <w:abstractNumId w:val="22"/>
  </w:num>
  <w:num w:numId="11">
    <w:abstractNumId w:val="26"/>
  </w:num>
  <w:num w:numId="12">
    <w:abstractNumId w:val="3"/>
  </w:num>
  <w:num w:numId="13">
    <w:abstractNumId w:val="17"/>
  </w:num>
  <w:num w:numId="14">
    <w:abstractNumId w:val="11"/>
  </w:num>
  <w:num w:numId="15">
    <w:abstractNumId w:val="27"/>
  </w:num>
  <w:num w:numId="16">
    <w:abstractNumId w:val="2"/>
  </w:num>
  <w:num w:numId="17">
    <w:abstractNumId w:val="0"/>
  </w:num>
  <w:num w:numId="18">
    <w:abstractNumId w:val="20"/>
  </w:num>
  <w:num w:numId="19">
    <w:abstractNumId w:val="23"/>
  </w:num>
  <w:num w:numId="20">
    <w:abstractNumId w:val="8"/>
  </w:num>
  <w:num w:numId="21">
    <w:abstractNumId w:val="21"/>
  </w:num>
  <w:num w:numId="22">
    <w:abstractNumId w:val="4"/>
  </w:num>
  <w:num w:numId="23">
    <w:abstractNumId w:val="9"/>
  </w:num>
  <w:num w:numId="24">
    <w:abstractNumId w:val="12"/>
  </w:num>
  <w:num w:numId="25">
    <w:abstractNumId w:val="16"/>
  </w:num>
  <w:num w:numId="26">
    <w:abstractNumId w:val="15"/>
  </w:num>
  <w:num w:numId="27">
    <w:abstractNumId w:val="15"/>
  </w:num>
  <w:num w:numId="2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7"/>
  </w:num>
  <w:num w:numId="31">
    <w:abstractNumId w:val="13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1AE"/>
    <w:rsid w:val="00003FC0"/>
    <w:rsid w:val="00004155"/>
    <w:rsid w:val="0001041A"/>
    <w:rsid w:val="000117C9"/>
    <w:rsid w:val="00014E4F"/>
    <w:rsid w:val="00016DEE"/>
    <w:rsid w:val="000202B8"/>
    <w:rsid w:val="000263A1"/>
    <w:rsid w:val="00034773"/>
    <w:rsid w:val="0003543B"/>
    <w:rsid w:val="000360D8"/>
    <w:rsid w:val="000362D2"/>
    <w:rsid w:val="00041E47"/>
    <w:rsid w:val="000519B9"/>
    <w:rsid w:val="0005411D"/>
    <w:rsid w:val="0006115E"/>
    <w:rsid w:val="00073579"/>
    <w:rsid w:val="000742DB"/>
    <w:rsid w:val="0008203E"/>
    <w:rsid w:val="000841AE"/>
    <w:rsid w:val="000856F4"/>
    <w:rsid w:val="0008605E"/>
    <w:rsid w:val="00087E3F"/>
    <w:rsid w:val="000907E5"/>
    <w:rsid w:val="00097C18"/>
    <w:rsid w:val="00097CF4"/>
    <w:rsid w:val="00097F5D"/>
    <w:rsid w:val="000A19D3"/>
    <w:rsid w:val="000A3826"/>
    <w:rsid w:val="000B4994"/>
    <w:rsid w:val="000B5C00"/>
    <w:rsid w:val="000B713B"/>
    <w:rsid w:val="000C0799"/>
    <w:rsid w:val="000C754B"/>
    <w:rsid w:val="000E6504"/>
    <w:rsid w:val="000F43A2"/>
    <w:rsid w:val="000F7003"/>
    <w:rsid w:val="000F7369"/>
    <w:rsid w:val="00104219"/>
    <w:rsid w:val="001134A5"/>
    <w:rsid w:val="001208CB"/>
    <w:rsid w:val="00121CB2"/>
    <w:rsid w:val="00121D04"/>
    <w:rsid w:val="00122739"/>
    <w:rsid w:val="00124B67"/>
    <w:rsid w:val="00124BBE"/>
    <w:rsid w:val="00131A8B"/>
    <w:rsid w:val="00131BAC"/>
    <w:rsid w:val="001341B0"/>
    <w:rsid w:val="00154DDB"/>
    <w:rsid w:val="00161141"/>
    <w:rsid w:val="0016456B"/>
    <w:rsid w:val="0016491E"/>
    <w:rsid w:val="00164BF5"/>
    <w:rsid w:val="001806A1"/>
    <w:rsid w:val="00183132"/>
    <w:rsid w:val="001835A7"/>
    <w:rsid w:val="00187558"/>
    <w:rsid w:val="00192C2E"/>
    <w:rsid w:val="00193E23"/>
    <w:rsid w:val="00196520"/>
    <w:rsid w:val="0019738F"/>
    <w:rsid w:val="00197959"/>
    <w:rsid w:val="001A2E4B"/>
    <w:rsid w:val="001A4D0C"/>
    <w:rsid w:val="001A7F27"/>
    <w:rsid w:val="001B1AB9"/>
    <w:rsid w:val="001B1F41"/>
    <w:rsid w:val="001B26FC"/>
    <w:rsid w:val="001B3F41"/>
    <w:rsid w:val="001B4C56"/>
    <w:rsid w:val="001C385F"/>
    <w:rsid w:val="001E37F6"/>
    <w:rsid w:val="001E4BCB"/>
    <w:rsid w:val="001E5930"/>
    <w:rsid w:val="00200541"/>
    <w:rsid w:val="0020063C"/>
    <w:rsid w:val="00203859"/>
    <w:rsid w:val="00205E78"/>
    <w:rsid w:val="00216844"/>
    <w:rsid w:val="002207BA"/>
    <w:rsid w:val="00225703"/>
    <w:rsid w:val="0023314C"/>
    <w:rsid w:val="002331BE"/>
    <w:rsid w:val="00241BD8"/>
    <w:rsid w:val="0025444B"/>
    <w:rsid w:val="0026693A"/>
    <w:rsid w:val="0027008F"/>
    <w:rsid w:val="0027065C"/>
    <w:rsid w:val="00271EA8"/>
    <w:rsid w:val="002779D8"/>
    <w:rsid w:val="002824F0"/>
    <w:rsid w:val="002825D4"/>
    <w:rsid w:val="00284408"/>
    <w:rsid w:val="002910C9"/>
    <w:rsid w:val="00293A54"/>
    <w:rsid w:val="00294A04"/>
    <w:rsid w:val="0029762A"/>
    <w:rsid w:val="002A0BC1"/>
    <w:rsid w:val="002A3DBE"/>
    <w:rsid w:val="002A5233"/>
    <w:rsid w:val="002A5862"/>
    <w:rsid w:val="002B0DEB"/>
    <w:rsid w:val="002B2165"/>
    <w:rsid w:val="002C4C7C"/>
    <w:rsid w:val="002D6AC9"/>
    <w:rsid w:val="002E37CC"/>
    <w:rsid w:val="002F210B"/>
    <w:rsid w:val="002F53A0"/>
    <w:rsid w:val="002F6735"/>
    <w:rsid w:val="00307027"/>
    <w:rsid w:val="0031074F"/>
    <w:rsid w:val="00312ECA"/>
    <w:rsid w:val="003155B3"/>
    <w:rsid w:val="00316637"/>
    <w:rsid w:val="00316C5E"/>
    <w:rsid w:val="00320707"/>
    <w:rsid w:val="0032642C"/>
    <w:rsid w:val="00333B75"/>
    <w:rsid w:val="00342E8B"/>
    <w:rsid w:val="00343840"/>
    <w:rsid w:val="00343FC6"/>
    <w:rsid w:val="003578BF"/>
    <w:rsid w:val="003636BB"/>
    <w:rsid w:val="00363992"/>
    <w:rsid w:val="0037333B"/>
    <w:rsid w:val="00376801"/>
    <w:rsid w:val="00390FB7"/>
    <w:rsid w:val="0039270D"/>
    <w:rsid w:val="00392E17"/>
    <w:rsid w:val="003A7B22"/>
    <w:rsid w:val="003B016C"/>
    <w:rsid w:val="003B34E0"/>
    <w:rsid w:val="003B510A"/>
    <w:rsid w:val="003C4A6A"/>
    <w:rsid w:val="003C6009"/>
    <w:rsid w:val="003C6DF7"/>
    <w:rsid w:val="003C707E"/>
    <w:rsid w:val="003D0461"/>
    <w:rsid w:val="003E0CE3"/>
    <w:rsid w:val="003E0DBD"/>
    <w:rsid w:val="003E7E8C"/>
    <w:rsid w:val="003F107A"/>
    <w:rsid w:val="003F28E3"/>
    <w:rsid w:val="00406113"/>
    <w:rsid w:val="004137A7"/>
    <w:rsid w:val="0041726B"/>
    <w:rsid w:val="00421067"/>
    <w:rsid w:val="004404BD"/>
    <w:rsid w:val="00441757"/>
    <w:rsid w:val="004525AE"/>
    <w:rsid w:val="00456773"/>
    <w:rsid w:val="00463348"/>
    <w:rsid w:val="00464C26"/>
    <w:rsid w:val="00471172"/>
    <w:rsid w:val="00474AB6"/>
    <w:rsid w:val="00475024"/>
    <w:rsid w:val="004769FA"/>
    <w:rsid w:val="0048190D"/>
    <w:rsid w:val="004848A3"/>
    <w:rsid w:val="004877ED"/>
    <w:rsid w:val="00490EA2"/>
    <w:rsid w:val="004A1AC5"/>
    <w:rsid w:val="004B5941"/>
    <w:rsid w:val="004B6F71"/>
    <w:rsid w:val="004C42F6"/>
    <w:rsid w:val="004C69AD"/>
    <w:rsid w:val="004D3CA8"/>
    <w:rsid w:val="004D4C86"/>
    <w:rsid w:val="004D7662"/>
    <w:rsid w:val="004E3654"/>
    <w:rsid w:val="004E6983"/>
    <w:rsid w:val="004F1269"/>
    <w:rsid w:val="004F72F1"/>
    <w:rsid w:val="0051652E"/>
    <w:rsid w:val="0052742B"/>
    <w:rsid w:val="0053003D"/>
    <w:rsid w:val="00533E11"/>
    <w:rsid w:val="00534B19"/>
    <w:rsid w:val="00537ABC"/>
    <w:rsid w:val="005415B4"/>
    <w:rsid w:val="0054524F"/>
    <w:rsid w:val="00551FF3"/>
    <w:rsid w:val="00554A57"/>
    <w:rsid w:val="005625F4"/>
    <w:rsid w:val="00573E26"/>
    <w:rsid w:val="00582F03"/>
    <w:rsid w:val="005850C2"/>
    <w:rsid w:val="005915E6"/>
    <w:rsid w:val="00596896"/>
    <w:rsid w:val="005969E2"/>
    <w:rsid w:val="005A1E63"/>
    <w:rsid w:val="005A7464"/>
    <w:rsid w:val="005C3BD4"/>
    <w:rsid w:val="005C6A45"/>
    <w:rsid w:val="005E37D5"/>
    <w:rsid w:val="005E3BBF"/>
    <w:rsid w:val="005F23C1"/>
    <w:rsid w:val="00600105"/>
    <w:rsid w:val="00611AFA"/>
    <w:rsid w:val="0062304E"/>
    <w:rsid w:val="0062328B"/>
    <w:rsid w:val="00630510"/>
    <w:rsid w:val="00632973"/>
    <w:rsid w:val="006334A3"/>
    <w:rsid w:val="00633D33"/>
    <w:rsid w:val="00635F5E"/>
    <w:rsid w:val="00641470"/>
    <w:rsid w:val="00642FCB"/>
    <w:rsid w:val="0064302E"/>
    <w:rsid w:val="0064642C"/>
    <w:rsid w:val="006477B2"/>
    <w:rsid w:val="00647C0D"/>
    <w:rsid w:val="0065107F"/>
    <w:rsid w:val="006542C4"/>
    <w:rsid w:val="00660689"/>
    <w:rsid w:val="00660D26"/>
    <w:rsid w:val="006739C9"/>
    <w:rsid w:val="006752E6"/>
    <w:rsid w:val="00675E7E"/>
    <w:rsid w:val="006768C8"/>
    <w:rsid w:val="00681720"/>
    <w:rsid w:val="00684303"/>
    <w:rsid w:val="006906B2"/>
    <w:rsid w:val="0069124F"/>
    <w:rsid w:val="00691FF5"/>
    <w:rsid w:val="006B1CD3"/>
    <w:rsid w:val="006C7DD4"/>
    <w:rsid w:val="006D0778"/>
    <w:rsid w:val="006D3599"/>
    <w:rsid w:val="006E7740"/>
    <w:rsid w:val="006F0396"/>
    <w:rsid w:val="007004C2"/>
    <w:rsid w:val="00701D11"/>
    <w:rsid w:val="0070361A"/>
    <w:rsid w:val="00704CC7"/>
    <w:rsid w:val="00706FC6"/>
    <w:rsid w:val="007075D6"/>
    <w:rsid w:val="0071105C"/>
    <w:rsid w:val="007149B6"/>
    <w:rsid w:val="0072069B"/>
    <w:rsid w:val="0072454F"/>
    <w:rsid w:val="0072670B"/>
    <w:rsid w:val="007322A7"/>
    <w:rsid w:val="00732506"/>
    <w:rsid w:val="007368FB"/>
    <w:rsid w:val="00741BFD"/>
    <w:rsid w:val="00743B7E"/>
    <w:rsid w:val="007464B4"/>
    <w:rsid w:val="007467D5"/>
    <w:rsid w:val="00746A7D"/>
    <w:rsid w:val="00747A2E"/>
    <w:rsid w:val="007541DA"/>
    <w:rsid w:val="00760A43"/>
    <w:rsid w:val="0076591D"/>
    <w:rsid w:val="00773E7E"/>
    <w:rsid w:val="00780E10"/>
    <w:rsid w:val="007850B1"/>
    <w:rsid w:val="007927F0"/>
    <w:rsid w:val="007A4150"/>
    <w:rsid w:val="007B47C5"/>
    <w:rsid w:val="007C1FC7"/>
    <w:rsid w:val="007C6E4E"/>
    <w:rsid w:val="007D2FC9"/>
    <w:rsid w:val="007D4846"/>
    <w:rsid w:val="007D6E66"/>
    <w:rsid w:val="007E6014"/>
    <w:rsid w:val="007F1067"/>
    <w:rsid w:val="007F39CD"/>
    <w:rsid w:val="007F3B9A"/>
    <w:rsid w:val="007F5C06"/>
    <w:rsid w:val="008028AF"/>
    <w:rsid w:val="00802B43"/>
    <w:rsid w:val="00804857"/>
    <w:rsid w:val="00810A02"/>
    <w:rsid w:val="00832E8F"/>
    <w:rsid w:val="008369F0"/>
    <w:rsid w:val="008479B8"/>
    <w:rsid w:val="00853983"/>
    <w:rsid w:val="00855DDC"/>
    <w:rsid w:val="008576F4"/>
    <w:rsid w:val="0086069B"/>
    <w:rsid w:val="00866E0F"/>
    <w:rsid w:val="008724B6"/>
    <w:rsid w:val="00880EDB"/>
    <w:rsid w:val="008818A1"/>
    <w:rsid w:val="00882F27"/>
    <w:rsid w:val="00883F2F"/>
    <w:rsid w:val="008906DF"/>
    <w:rsid w:val="00893736"/>
    <w:rsid w:val="00895B04"/>
    <w:rsid w:val="0089642D"/>
    <w:rsid w:val="008B2B94"/>
    <w:rsid w:val="008B5F63"/>
    <w:rsid w:val="008C0E19"/>
    <w:rsid w:val="008D3A14"/>
    <w:rsid w:val="008D4E77"/>
    <w:rsid w:val="008D604C"/>
    <w:rsid w:val="008D6959"/>
    <w:rsid w:val="008D7398"/>
    <w:rsid w:val="008D76BD"/>
    <w:rsid w:val="008E13E2"/>
    <w:rsid w:val="008E2355"/>
    <w:rsid w:val="008E34B7"/>
    <w:rsid w:val="008E467C"/>
    <w:rsid w:val="008F0C7A"/>
    <w:rsid w:val="008F2CDE"/>
    <w:rsid w:val="008F7ACD"/>
    <w:rsid w:val="009006B1"/>
    <w:rsid w:val="0090674B"/>
    <w:rsid w:val="0091788E"/>
    <w:rsid w:val="00926AEB"/>
    <w:rsid w:val="009304AA"/>
    <w:rsid w:val="00930687"/>
    <w:rsid w:val="009412D1"/>
    <w:rsid w:val="009450F6"/>
    <w:rsid w:val="00945BF6"/>
    <w:rsid w:val="0094653E"/>
    <w:rsid w:val="00952200"/>
    <w:rsid w:val="00954E7D"/>
    <w:rsid w:val="00956C10"/>
    <w:rsid w:val="009613EA"/>
    <w:rsid w:val="00962644"/>
    <w:rsid w:val="00963F1A"/>
    <w:rsid w:val="00964063"/>
    <w:rsid w:val="0096447F"/>
    <w:rsid w:val="009645AB"/>
    <w:rsid w:val="009717DA"/>
    <w:rsid w:val="009753FB"/>
    <w:rsid w:val="00977E17"/>
    <w:rsid w:val="00983023"/>
    <w:rsid w:val="00983049"/>
    <w:rsid w:val="00983A67"/>
    <w:rsid w:val="00987338"/>
    <w:rsid w:val="00991DCA"/>
    <w:rsid w:val="009B6014"/>
    <w:rsid w:val="009C34EB"/>
    <w:rsid w:val="009C4A01"/>
    <w:rsid w:val="009C6C69"/>
    <w:rsid w:val="009C6D04"/>
    <w:rsid w:val="009D14CF"/>
    <w:rsid w:val="009D3ACD"/>
    <w:rsid w:val="009D3D35"/>
    <w:rsid w:val="009D6B63"/>
    <w:rsid w:val="009D6B8C"/>
    <w:rsid w:val="009E0266"/>
    <w:rsid w:val="009E15F3"/>
    <w:rsid w:val="009E65E7"/>
    <w:rsid w:val="00A15DC7"/>
    <w:rsid w:val="00A40AA5"/>
    <w:rsid w:val="00A426DC"/>
    <w:rsid w:val="00A4558B"/>
    <w:rsid w:val="00A47B15"/>
    <w:rsid w:val="00A5133C"/>
    <w:rsid w:val="00A51464"/>
    <w:rsid w:val="00A61A58"/>
    <w:rsid w:val="00A6238A"/>
    <w:rsid w:val="00A6638C"/>
    <w:rsid w:val="00A75947"/>
    <w:rsid w:val="00A7614A"/>
    <w:rsid w:val="00A77E1B"/>
    <w:rsid w:val="00A84605"/>
    <w:rsid w:val="00A8512F"/>
    <w:rsid w:val="00AA19FB"/>
    <w:rsid w:val="00AA6610"/>
    <w:rsid w:val="00AC0EA8"/>
    <w:rsid w:val="00AC2AE6"/>
    <w:rsid w:val="00AC3BF0"/>
    <w:rsid w:val="00AC6A05"/>
    <w:rsid w:val="00AD62C2"/>
    <w:rsid w:val="00AE7E36"/>
    <w:rsid w:val="00AF2E76"/>
    <w:rsid w:val="00AF4BF7"/>
    <w:rsid w:val="00AF6477"/>
    <w:rsid w:val="00B30DCA"/>
    <w:rsid w:val="00B31BDE"/>
    <w:rsid w:val="00B458D3"/>
    <w:rsid w:val="00B50881"/>
    <w:rsid w:val="00B51C35"/>
    <w:rsid w:val="00B53387"/>
    <w:rsid w:val="00B54F4A"/>
    <w:rsid w:val="00B57F92"/>
    <w:rsid w:val="00B65B2C"/>
    <w:rsid w:val="00B72DCE"/>
    <w:rsid w:val="00B743DA"/>
    <w:rsid w:val="00B75AB3"/>
    <w:rsid w:val="00B91A3E"/>
    <w:rsid w:val="00B966A9"/>
    <w:rsid w:val="00B97FDE"/>
    <w:rsid w:val="00BA1999"/>
    <w:rsid w:val="00BA2269"/>
    <w:rsid w:val="00BA2384"/>
    <w:rsid w:val="00BB50CA"/>
    <w:rsid w:val="00BC1884"/>
    <w:rsid w:val="00BD4356"/>
    <w:rsid w:val="00BE05CE"/>
    <w:rsid w:val="00BE6115"/>
    <w:rsid w:val="00BF17AE"/>
    <w:rsid w:val="00BF3486"/>
    <w:rsid w:val="00C04841"/>
    <w:rsid w:val="00C06024"/>
    <w:rsid w:val="00C11874"/>
    <w:rsid w:val="00C13928"/>
    <w:rsid w:val="00C15B50"/>
    <w:rsid w:val="00C237EA"/>
    <w:rsid w:val="00C32482"/>
    <w:rsid w:val="00C32998"/>
    <w:rsid w:val="00C3374C"/>
    <w:rsid w:val="00C33F98"/>
    <w:rsid w:val="00C34A02"/>
    <w:rsid w:val="00C436F2"/>
    <w:rsid w:val="00C46B5B"/>
    <w:rsid w:val="00C54810"/>
    <w:rsid w:val="00C633E3"/>
    <w:rsid w:val="00C635B3"/>
    <w:rsid w:val="00C63F23"/>
    <w:rsid w:val="00C65B60"/>
    <w:rsid w:val="00C660CB"/>
    <w:rsid w:val="00C66749"/>
    <w:rsid w:val="00C752C6"/>
    <w:rsid w:val="00C763E9"/>
    <w:rsid w:val="00C7655C"/>
    <w:rsid w:val="00C76A7E"/>
    <w:rsid w:val="00C809B9"/>
    <w:rsid w:val="00C80BDD"/>
    <w:rsid w:val="00CA12CD"/>
    <w:rsid w:val="00CA20EE"/>
    <w:rsid w:val="00CB2288"/>
    <w:rsid w:val="00CB2B0A"/>
    <w:rsid w:val="00CB4D86"/>
    <w:rsid w:val="00CC395C"/>
    <w:rsid w:val="00CC6647"/>
    <w:rsid w:val="00CC665E"/>
    <w:rsid w:val="00CD2656"/>
    <w:rsid w:val="00CD5DF4"/>
    <w:rsid w:val="00CD6D96"/>
    <w:rsid w:val="00CE0399"/>
    <w:rsid w:val="00CE7FE9"/>
    <w:rsid w:val="00D006BE"/>
    <w:rsid w:val="00D112AF"/>
    <w:rsid w:val="00D12A5D"/>
    <w:rsid w:val="00D15429"/>
    <w:rsid w:val="00D230B6"/>
    <w:rsid w:val="00D379ED"/>
    <w:rsid w:val="00D409A8"/>
    <w:rsid w:val="00D4286B"/>
    <w:rsid w:val="00D4657C"/>
    <w:rsid w:val="00D51179"/>
    <w:rsid w:val="00D65D53"/>
    <w:rsid w:val="00D70F55"/>
    <w:rsid w:val="00D73323"/>
    <w:rsid w:val="00D77779"/>
    <w:rsid w:val="00D818BF"/>
    <w:rsid w:val="00D83251"/>
    <w:rsid w:val="00D85C04"/>
    <w:rsid w:val="00D90C90"/>
    <w:rsid w:val="00D95DDA"/>
    <w:rsid w:val="00D96D61"/>
    <w:rsid w:val="00DA0469"/>
    <w:rsid w:val="00DB5D47"/>
    <w:rsid w:val="00DB5E08"/>
    <w:rsid w:val="00DC1848"/>
    <w:rsid w:val="00DC5A7B"/>
    <w:rsid w:val="00DC7482"/>
    <w:rsid w:val="00DD0D38"/>
    <w:rsid w:val="00DD1ABD"/>
    <w:rsid w:val="00DD2825"/>
    <w:rsid w:val="00DD4F92"/>
    <w:rsid w:val="00DE0965"/>
    <w:rsid w:val="00DF620A"/>
    <w:rsid w:val="00DF6DBB"/>
    <w:rsid w:val="00DF7B9B"/>
    <w:rsid w:val="00E04F7C"/>
    <w:rsid w:val="00E07B88"/>
    <w:rsid w:val="00E14F37"/>
    <w:rsid w:val="00E23BCF"/>
    <w:rsid w:val="00E24846"/>
    <w:rsid w:val="00E278E9"/>
    <w:rsid w:val="00E31103"/>
    <w:rsid w:val="00E31F46"/>
    <w:rsid w:val="00E430FF"/>
    <w:rsid w:val="00E4739F"/>
    <w:rsid w:val="00E521BA"/>
    <w:rsid w:val="00E54572"/>
    <w:rsid w:val="00E62405"/>
    <w:rsid w:val="00E657D3"/>
    <w:rsid w:val="00E6594A"/>
    <w:rsid w:val="00E67593"/>
    <w:rsid w:val="00E728CB"/>
    <w:rsid w:val="00E74E00"/>
    <w:rsid w:val="00E75002"/>
    <w:rsid w:val="00E761E2"/>
    <w:rsid w:val="00E831D5"/>
    <w:rsid w:val="00E86368"/>
    <w:rsid w:val="00E92148"/>
    <w:rsid w:val="00E9577A"/>
    <w:rsid w:val="00E95E01"/>
    <w:rsid w:val="00E964BE"/>
    <w:rsid w:val="00E96A0D"/>
    <w:rsid w:val="00EA6AFB"/>
    <w:rsid w:val="00EB268A"/>
    <w:rsid w:val="00EB27CD"/>
    <w:rsid w:val="00EB5B49"/>
    <w:rsid w:val="00EC133F"/>
    <w:rsid w:val="00EC30E3"/>
    <w:rsid w:val="00EC6DC3"/>
    <w:rsid w:val="00EC7B84"/>
    <w:rsid w:val="00ED3076"/>
    <w:rsid w:val="00EE250B"/>
    <w:rsid w:val="00EE37C4"/>
    <w:rsid w:val="00EE449C"/>
    <w:rsid w:val="00EE63AB"/>
    <w:rsid w:val="00EF376F"/>
    <w:rsid w:val="00F1217A"/>
    <w:rsid w:val="00F12790"/>
    <w:rsid w:val="00F13111"/>
    <w:rsid w:val="00F23D2F"/>
    <w:rsid w:val="00F255CA"/>
    <w:rsid w:val="00F25EA8"/>
    <w:rsid w:val="00F26358"/>
    <w:rsid w:val="00F43C46"/>
    <w:rsid w:val="00F5562D"/>
    <w:rsid w:val="00F574D4"/>
    <w:rsid w:val="00F57609"/>
    <w:rsid w:val="00F57AF6"/>
    <w:rsid w:val="00F57C4E"/>
    <w:rsid w:val="00F62CB0"/>
    <w:rsid w:val="00F64E70"/>
    <w:rsid w:val="00F6791A"/>
    <w:rsid w:val="00F67D1B"/>
    <w:rsid w:val="00F76D65"/>
    <w:rsid w:val="00F865F1"/>
    <w:rsid w:val="00F87FAE"/>
    <w:rsid w:val="00F925FB"/>
    <w:rsid w:val="00FA46F8"/>
    <w:rsid w:val="00FA4F16"/>
    <w:rsid w:val="00FB269C"/>
    <w:rsid w:val="00FB48E0"/>
    <w:rsid w:val="00FD1D12"/>
    <w:rsid w:val="00FD2E5D"/>
    <w:rsid w:val="00FD3C72"/>
    <w:rsid w:val="00FD5CAE"/>
    <w:rsid w:val="00FE1356"/>
    <w:rsid w:val="00FE2185"/>
    <w:rsid w:val="00FE301D"/>
    <w:rsid w:val="00FE5178"/>
    <w:rsid w:val="00FE717C"/>
    <w:rsid w:val="00FF0606"/>
    <w:rsid w:val="00FF3B24"/>
    <w:rsid w:val="00FF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EC49D"/>
  <w15:docId w15:val="{7C679CBA-E7AD-4EC4-9533-1F5F2EF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1AE"/>
    <w:rPr>
      <w:rFonts w:ascii="Times New Roman" w:eastAsia="Times New Roman" w:hAnsi="Times New Roman" w:cs="Times New Roman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93E23"/>
    <w:pPr>
      <w:keepNext/>
      <w:ind w:firstLine="708"/>
      <w:jc w:val="center"/>
      <w:outlineLvl w:val="0"/>
    </w:pPr>
    <w:rPr>
      <w:rFonts w:ascii="Monotype Corsiva" w:hAnsi="Monotype Corsiva"/>
      <w:i/>
      <w:color w:val="FF0000"/>
    </w:rPr>
  </w:style>
  <w:style w:type="paragraph" w:styleId="Ttulo2">
    <w:name w:val="heading 2"/>
    <w:basedOn w:val="Normal"/>
    <w:next w:val="Normal"/>
    <w:link w:val="Ttulo2Char"/>
    <w:qFormat/>
    <w:rsid w:val="00193E23"/>
    <w:pPr>
      <w:keepNext/>
      <w:outlineLvl w:val="1"/>
    </w:pPr>
    <w:rPr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93E23"/>
    <w:rPr>
      <w:rFonts w:ascii="Monotype Corsiva" w:eastAsia="Times New Roman" w:hAnsi="Monotype Corsiva" w:cs="Times New Roman"/>
      <w:i/>
      <w:color w:val="FF0000"/>
      <w:lang w:eastAsia="pt-BR"/>
    </w:rPr>
  </w:style>
  <w:style w:type="character" w:customStyle="1" w:styleId="Ttulo2Char">
    <w:name w:val="Título 2 Char"/>
    <w:basedOn w:val="Fontepargpadro"/>
    <w:link w:val="Ttulo2"/>
    <w:rsid w:val="00193E23"/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GradeMdia21">
    <w:name w:val="Grade Média 21"/>
    <w:uiPriority w:val="1"/>
    <w:qFormat/>
    <w:rsid w:val="000841AE"/>
    <w:rPr>
      <w:rFonts w:ascii="Calibri" w:eastAsia="Calibri" w:hAnsi="Calibri" w:cs="Times New Roman"/>
      <w:sz w:val="22"/>
      <w:szCs w:val="22"/>
    </w:rPr>
  </w:style>
  <w:style w:type="paragraph" w:styleId="NormalWeb">
    <w:name w:val="Normal (Web)"/>
    <w:basedOn w:val="Normal"/>
    <w:uiPriority w:val="99"/>
    <w:unhideWhenUsed/>
    <w:rsid w:val="00F57AF6"/>
    <w:pPr>
      <w:spacing w:before="100" w:beforeAutospacing="1" w:after="100" w:afterAutospacing="1"/>
    </w:pPr>
  </w:style>
  <w:style w:type="paragraph" w:styleId="PargrafodaLista">
    <w:name w:val="List Paragraph"/>
    <w:basedOn w:val="Normal"/>
    <w:link w:val="PargrafodaListaChar"/>
    <w:uiPriority w:val="34"/>
    <w:qFormat/>
    <w:rsid w:val="00F25EA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locked/>
    <w:rsid w:val="00F25EA8"/>
    <w:rPr>
      <w:rFonts w:ascii="Times New Roman" w:eastAsia="Times New Roman" w:hAnsi="Times New Roman" w:cs="Times New Roman"/>
      <w:lang w:eastAsia="pt-BR"/>
    </w:rPr>
  </w:style>
  <w:style w:type="paragraph" w:styleId="Rodap">
    <w:name w:val="footer"/>
    <w:basedOn w:val="Normal"/>
    <w:link w:val="RodapChar"/>
    <w:unhideWhenUsed/>
    <w:rsid w:val="000A38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A3826"/>
    <w:rPr>
      <w:rFonts w:ascii="Times New Roman" w:eastAsia="Times New Roman" w:hAnsi="Times New Roman" w:cs="Times New Roman"/>
      <w:lang w:eastAsia="pt-BR"/>
    </w:rPr>
  </w:style>
  <w:style w:type="character" w:styleId="Nmerodepgina">
    <w:name w:val="page number"/>
    <w:basedOn w:val="Fontepargpadro"/>
    <w:uiPriority w:val="99"/>
    <w:semiHidden/>
    <w:unhideWhenUsed/>
    <w:rsid w:val="000A3826"/>
  </w:style>
  <w:style w:type="paragraph" w:styleId="Reviso">
    <w:name w:val="Revision"/>
    <w:hidden/>
    <w:uiPriority w:val="99"/>
    <w:semiHidden/>
    <w:rsid w:val="00977E17"/>
    <w:rPr>
      <w:rFonts w:ascii="Times New Roman" w:eastAsia="Times New Roman" w:hAnsi="Times New Roman"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C0E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C0EA8"/>
    <w:rPr>
      <w:rFonts w:ascii="Times New Roman" w:eastAsia="Times New Roman" w:hAnsi="Times New Roman" w:cs="Times New Roman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C0EA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0EA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Standard">
    <w:name w:val="Standard"/>
    <w:rsid w:val="003B34E0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lang w:eastAsia="zh-CN" w:bidi="hi-IN"/>
    </w:rPr>
  </w:style>
  <w:style w:type="paragraph" w:customStyle="1" w:styleId="EPTabela">
    <w:name w:val="EP Tabela"/>
    <w:basedOn w:val="Normal"/>
    <w:rsid w:val="003B34E0"/>
    <w:pPr>
      <w:widowControl w:val="0"/>
      <w:suppressAutoHyphens/>
      <w:autoSpaceDN w:val="0"/>
      <w:jc w:val="center"/>
      <w:textAlignment w:val="baseline"/>
    </w:pPr>
    <w:rPr>
      <w:rFonts w:eastAsia="SimSun" w:cs="Arial"/>
      <w:b/>
      <w:kern w:val="3"/>
      <w:sz w:val="22"/>
      <w:lang w:eastAsia="ar-SA" w:bidi="hi-IN"/>
    </w:rPr>
  </w:style>
  <w:style w:type="paragraph" w:customStyle="1" w:styleId="EPConteudotabela">
    <w:name w:val="EP Conteudotabela"/>
    <w:basedOn w:val="Normal"/>
    <w:rsid w:val="003B34E0"/>
    <w:pPr>
      <w:widowControl w:val="0"/>
      <w:tabs>
        <w:tab w:val="left" w:pos="-302"/>
      </w:tabs>
      <w:suppressAutoHyphens/>
      <w:autoSpaceDN w:val="0"/>
      <w:spacing w:line="100" w:lineRule="atLeast"/>
      <w:ind w:left="23" w:firstLine="45"/>
      <w:textAlignment w:val="baseline"/>
    </w:pPr>
    <w:rPr>
      <w:rFonts w:eastAsia="SimSun" w:cs="Arial"/>
      <w:kern w:val="3"/>
      <w:lang w:eastAsia="ar-SA" w:bidi="hi-IN"/>
    </w:rPr>
  </w:style>
  <w:style w:type="paragraph" w:customStyle="1" w:styleId="Textbody">
    <w:name w:val="Text body"/>
    <w:basedOn w:val="Standard"/>
    <w:rsid w:val="003B34E0"/>
    <w:pPr>
      <w:spacing w:after="120"/>
    </w:pPr>
  </w:style>
  <w:style w:type="paragraph" w:customStyle="1" w:styleId="TableContents">
    <w:name w:val="Table Contents"/>
    <w:basedOn w:val="Standard"/>
    <w:rsid w:val="003B34E0"/>
    <w:pPr>
      <w:suppressLineNumbers/>
    </w:pPr>
  </w:style>
  <w:style w:type="table" w:styleId="Tabelacomgrade">
    <w:name w:val="Table Grid"/>
    <w:basedOn w:val="Tabelanormal"/>
    <w:rsid w:val="00BA1999"/>
    <w:pPr>
      <w:ind w:left="709" w:hanging="357"/>
      <w:jc w:val="both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A199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A199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BA1999"/>
    <w:rPr>
      <w:vertAlign w:val="superscri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19738F"/>
    <w:pPr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19738F"/>
    <w:rPr>
      <w:rFonts w:ascii="Times New Roman" w:eastAsia="Times New Roman" w:hAnsi="Times New Roman" w:cs="Times New Roman"/>
      <w:szCs w:val="20"/>
      <w:lang w:eastAsia="pt-BR"/>
    </w:rPr>
  </w:style>
  <w:style w:type="character" w:styleId="Hyperlink">
    <w:name w:val="Hyperlink"/>
    <w:rsid w:val="00193E23"/>
    <w:rPr>
      <w:color w:val="0000FF"/>
      <w:u w:val="single"/>
    </w:rPr>
  </w:style>
  <w:style w:type="character" w:styleId="HiperlinkVisitado">
    <w:name w:val="FollowedHyperlink"/>
    <w:rsid w:val="00193E23"/>
    <w:rPr>
      <w:color w:val="800080"/>
      <w:u w:val="single"/>
    </w:rPr>
  </w:style>
  <w:style w:type="character" w:styleId="Forte">
    <w:name w:val="Strong"/>
    <w:uiPriority w:val="22"/>
    <w:qFormat/>
    <w:rsid w:val="00193E23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03859"/>
    <w:pPr>
      <w:widowControl w:val="0"/>
      <w:autoSpaceDE w:val="0"/>
      <w:autoSpaceDN w:val="0"/>
      <w:spacing w:before="25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Default">
    <w:name w:val="Default"/>
    <w:rsid w:val="005850C2"/>
    <w:pPr>
      <w:autoSpaceDE w:val="0"/>
      <w:autoSpaceDN w:val="0"/>
      <w:adjustRightInd w:val="0"/>
    </w:pPr>
    <w:rPr>
      <w:rFonts w:ascii="Arial" w:hAnsi="Arial" w:cs="Arial"/>
      <w:color w:val="00000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3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9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78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6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9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2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2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5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5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7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1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4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7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0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027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43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32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9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3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95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9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9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9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2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7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8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8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765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9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3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6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2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9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8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3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59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87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7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62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5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2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6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13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9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4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33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5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46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1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15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4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2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8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7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5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10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83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1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7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5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22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7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596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9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7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7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22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8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34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6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7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4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03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9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8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6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47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7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27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7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33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7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62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4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41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1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1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29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0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80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6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8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4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16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02491-6C30-4268-AFDD-CF8791C8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2755</Words>
  <Characters>14879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Priscila Ramos Netto Viana Priscila Ramos Netto Viana</dc:creator>
  <cp:lastModifiedBy>Cliente</cp:lastModifiedBy>
  <cp:revision>4</cp:revision>
  <cp:lastPrinted>2024-12-10T17:21:00Z</cp:lastPrinted>
  <dcterms:created xsi:type="dcterms:W3CDTF">2026-07-17T14:54:00Z</dcterms:created>
  <dcterms:modified xsi:type="dcterms:W3CDTF">2026-07-17T18:56:00Z</dcterms:modified>
</cp:coreProperties>
</file>